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F4" w:rsidRPr="00702CF4" w:rsidRDefault="00702CF4" w:rsidP="00702C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-284480</wp:posOffset>
            </wp:positionV>
            <wp:extent cx="4286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F4" w:rsidRPr="00702CF4" w:rsidRDefault="00702CF4" w:rsidP="00702C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CF4" w:rsidRPr="00702CF4" w:rsidRDefault="00702CF4" w:rsidP="0006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 БОГУСЛАВСЬКОЇ РАЙДЕРЖАДМІНІСТРАЦІЇ</w:t>
      </w:r>
    </w:p>
    <w:p w:rsidR="00702CF4" w:rsidRPr="00702CF4" w:rsidRDefault="00702CF4" w:rsidP="0070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18.05.2017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№102</w:t>
      </w:r>
    </w:p>
    <w:p w:rsidR="00702CF4" w:rsidRPr="00702CF4" w:rsidRDefault="00702CF4" w:rsidP="0070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інвентаризації</w:t>
      </w: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бібліотечних фондів підручників</w:t>
      </w: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2016/2017</w:t>
      </w:r>
      <w:r w:rsidRPr="00702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листа департаменту освіти і науки Київської державної адміні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страції від 18.05.2017 №12-01-13-1670</w:t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інвентаризації бібліотечних фондів підручників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</w:t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році» </w:t>
      </w:r>
    </w:p>
    <w:p w:rsidR="00702CF4" w:rsidRPr="00702CF4" w:rsidRDefault="00702CF4" w:rsidP="007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02CF4" w:rsidRPr="00702CF4" w:rsidRDefault="00702CF4" w:rsidP="00702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2CF4" w:rsidRPr="00702CF4" w:rsidRDefault="00702CF4" w:rsidP="00702C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загальноосвітніх навчальних закладів:</w:t>
      </w:r>
    </w:p>
    <w:p w:rsidR="00702CF4" w:rsidRPr="00066CA1" w:rsidRDefault="00702CF4" w:rsidP="00066CA1">
      <w:pPr>
        <w:pStyle w:val="a3"/>
        <w:numPr>
          <w:ilvl w:val="1"/>
          <w:numId w:val="3"/>
        </w:numPr>
        <w:tabs>
          <w:tab w:val="left" w:pos="993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інвентаризацію бібл</w:t>
      </w: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іотечних фондів підручників з 18 травня </w:t>
      </w: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20 червня 2017</w:t>
      </w: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702CF4" w:rsidRPr="00066CA1" w:rsidRDefault="00702CF4" w:rsidP="00066CA1">
      <w:pPr>
        <w:pStyle w:val="a3"/>
        <w:numPr>
          <w:ilvl w:val="1"/>
          <w:numId w:val="3"/>
        </w:numPr>
        <w:tabs>
          <w:tab w:val="num" w:pos="284"/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Списання підручників і навчальних посібників, термін використання яких понад 5 років, необхідно проводити у процесі надходження нових навчальних видань. </w:t>
      </w:r>
    </w:p>
    <w:p w:rsidR="00702CF4" w:rsidRPr="00066CA1" w:rsidRDefault="00702CF4" w:rsidP="00066CA1">
      <w:pPr>
        <w:pStyle w:val="a3"/>
        <w:numPr>
          <w:ilvl w:val="1"/>
          <w:numId w:val="3"/>
        </w:numPr>
        <w:tabs>
          <w:tab w:val="num" w:pos="284"/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матеріали інвентаризації до відділу освіти Богу</w:t>
      </w:r>
      <w:r w:rsid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славської РДА до  20 червня 2017</w:t>
      </w: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паперовому варіанті.</w:t>
      </w:r>
    </w:p>
    <w:p w:rsidR="00702CF4" w:rsidRPr="00066CA1" w:rsidRDefault="00702CF4" w:rsidP="00066CA1">
      <w:pPr>
        <w:pStyle w:val="a3"/>
        <w:numPr>
          <w:ilvl w:val="0"/>
          <w:numId w:val="3"/>
        </w:num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Бібліотекарю РМК:</w:t>
      </w:r>
    </w:p>
    <w:p w:rsidR="00702CF4" w:rsidRPr="00702CF4" w:rsidRDefault="00702CF4" w:rsidP="00066CA1">
      <w:pPr>
        <w:numPr>
          <w:ilvl w:val="1"/>
          <w:numId w:val="3"/>
        </w:numPr>
        <w:tabs>
          <w:tab w:val="num" w:pos="-426"/>
          <w:tab w:val="num" w:pos="284"/>
          <w:tab w:val="left" w:pos="993"/>
          <w:tab w:val="num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 результати інвентаризації бібліотечних фондів підручників навчальних закладів району і передати узагальнюючі матеріали відділу комплектування бібліотечних</w:t>
      </w:r>
      <w:r w:rsid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фондів департаменту КОДА до 01 липня 2017</w:t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702CF4" w:rsidRPr="00066CA1" w:rsidRDefault="00702CF4" w:rsidP="00066CA1">
      <w:pPr>
        <w:pStyle w:val="a3"/>
        <w:numPr>
          <w:ilvl w:val="0"/>
          <w:numId w:val="3"/>
        </w:num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702CF4" w:rsidRPr="00702CF4" w:rsidRDefault="00702CF4" w:rsidP="00702CF4">
      <w:pPr>
        <w:keepNext/>
        <w:tabs>
          <w:tab w:val="num" w:pos="-426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освіти </w:t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Поліщук</w:t>
      </w:r>
    </w:p>
    <w:p w:rsidR="00702CF4" w:rsidRPr="00702CF4" w:rsidRDefault="00702CF4" w:rsidP="00702C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Підготувала </w:t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</w:t>
      </w:r>
      <w:proofErr w:type="spellStart"/>
      <w:r w:rsidR="00066C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Пижова</w:t>
      </w:r>
      <w:proofErr w:type="spellEnd"/>
      <w:r w:rsidR="00066C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 А. </w:t>
      </w:r>
      <w:r w:rsidRPr="00702C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02CF4" w:rsidRPr="00702CF4" w:rsidRDefault="00702CF4" w:rsidP="007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2CF4" w:rsidRPr="00702CF4" w:rsidRDefault="00702CF4" w:rsidP="00702CF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02CF4">
        <w:rPr>
          <w:rFonts w:ascii="Times New Roman" w:eastAsia="Times New Roman" w:hAnsi="Times New Roman" w:cs="Times New Roman"/>
          <w:szCs w:val="24"/>
          <w:lang w:val="uk-UA" w:eastAsia="ru-RU"/>
        </w:rPr>
        <w:t>З наказом ознайомлені</w:t>
      </w:r>
      <w:r w:rsidR="00066CA1">
        <w:rPr>
          <w:rFonts w:ascii="Times New Roman" w:eastAsia="Times New Roman" w:hAnsi="Times New Roman" w:cs="Times New Roman"/>
          <w:szCs w:val="24"/>
          <w:lang w:val="uk-UA" w:eastAsia="ru-RU"/>
        </w:rPr>
        <w:t>:</w:t>
      </w:r>
      <w:r w:rsidRPr="00702CF4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702CF4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="00066CA1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="00066CA1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="00066CA1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="00066CA1">
        <w:rPr>
          <w:rFonts w:ascii="Times New Roman" w:eastAsia="Times New Roman" w:hAnsi="Times New Roman" w:cs="Times New Roman"/>
          <w:szCs w:val="24"/>
          <w:lang w:val="uk-UA" w:eastAsia="ru-RU"/>
        </w:rPr>
        <w:tab/>
        <w:t xml:space="preserve">      В. А. Кушнір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К.А. Івченко</w:t>
            </w:r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К.М. Миргородська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В.М. Вербіцький</w:t>
            </w:r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Н.В. Ляшенко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Л.Ф.Байбуз</w:t>
            </w:r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О.О. </w:t>
            </w:r>
            <w:proofErr w:type="spellStart"/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Мо</w:t>
            </w: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  <w:t>ха</w:t>
            </w:r>
            <w:proofErr w:type="spellEnd"/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  <w:t xml:space="preserve">М.І. </w:t>
            </w:r>
            <w:proofErr w:type="spellStart"/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  <w:t>Чмир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С.М. Ткалич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  <w:t xml:space="preserve">М.І. </w:t>
            </w:r>
            <w:proofErr w:type="spellStart"/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val="en-AU" w:eastAsia="ru-RU"/>
              </w:rPr>
              <w:t>Байбарза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02CF4" w:rsidRPr="00702CF4" w:rsidRDefault="00066CA1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Л. І.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орогань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Л.М. Глазко</w:t>
            </w:r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Т.Г. Царенко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066CA1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І. М. Поліщук</w:t>
            </w:r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О.В. </w:t>
            </w:r>
            <w:proofErr w:type="spellStart"/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Миргородський</w:t>
            </w:r>
            <w:proofErr w:type="spellEnd"/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066CA1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Т. М. Неборак</w:t>
            </w:r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В.В. Злочевська</w:t>
            </w:r>
          </w:p>
        </w:tc>
      </w:tr>
      <w:tr w:rsidR="00702CF4" w:rsidRPr="00702CF4" w:rsidTr="00855354">
        <w:tc>
          <w:tcPr>
            <w:tcW w:w="4785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О.В. </w:t>
            </w:r>
            <w:proofErr w:type="spellStart"/>
            <w:r w:rsidRPr="00702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Химорода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02CF4" w:rsidRPr="00702CF4" w:rsidRDefault="00702CF4" w:rsidP="0070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06DD2" w:rsidRPr="00066CA1" w:rsidRDefault="00106DD2" w:rsidP="00066CA1">
      <w:pPr>
        <w:rPr>
          <w:lang w:val="uk-UA"/>
        </w:rPr>
      </w:pPr>
    </w:p>
    <w:sectPr w:rsidR="00106DD2" w:rsidRPr="00066CA1" w:rsidSect="00702C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B57"/>
    <w:multiLevelType w:val="multilevel"/>
    <w:tmpl w:val="CE320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942E69"/>
    <w:multiLevelType w:val="multilevel"/>
    <w:tmpl w:val="43D0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4B23D1D"/>
    <w:multiLevelType w:val="multilevel"/>
    <w:tmpl w:val="8AC64A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EA329A9"/>
    <w:multiLevelType w:val="multilevel"/>
    <w:tmpl w:val="85E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E7B299E"/>
    <w:multiLevelType w:val="multilevel"/>
    <w:tmpl w:val="8AC64A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F4"/>
    <w:rsid w:val="00066CA1"/>
    <w:rsid w:val="00106DD2"/>
    <w:rsid w:val="007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VO-Secretar</dc:creator>
  <cp:lastModifiedBy>VO-Secretar</cp:lastModifiedBy>
  <cp:revision>1</cp:revision>
  <dcterms:created xsi:type="dcterms:W3CDTF">2017-05-18T11:05:00Z</dcterms:created>
  <dcterms:modified xsi:type="dcterms:W3CDTF">2017-05-18T11:23:00Z</dcterms:modified>
</cp:coreProperties>
</file>