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35" w:rsidRPr="00403A12" w:rsidRDefault="00770635" w:rsidP="00770635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037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635" w:rsidRPr="000E5186" w:rsidRDefault="00770635" w:rsidP="00770635">
      <w:pPr>
        <w:ind w:firstLine="567"/>
        <w:jc w:val="center"/>
        <w:rPr>
          <w:sz w:val="20"/>
        </w:rPr>
      </w:pPr>
    </w:p>
    <w:p w:rsidR="00770635" w:rsidRPr="00D56B3E" w:rsidRDefault="00770635" w:rsidP="00770635">
      <w:pPr>
        <w:pStyle w:val="a3"/>
        <w:ind w:firstLine="567"/>
        <w:rPr>
          <w:sz w:val="28"/>
          <w:szCs w:val="28"/>
        </w:rPr>
      </w:pPr>
      <w:r w:rsidRPr="00D56B3E">
        <w:rPr>
          <w:sz w:val="28"/>
          <w:szCs w:val="28"/>
        </w:rPr>
        <w:t>ВІДДІЛ ОСВІТИ БОГУСЛАВСЬКОЇ РАЙДЕРЖАДМІНІСТРАЦІЇ</w:t>
      </w:r>
    </w:p>
    <w:p w:rsidR="00770635" w:rsidRPr="00B14416" w:rsidRDefault="00770635" w:rsidP="00770635">
      <w:pPr>
        <w:pStyle w:val="a5"/>
        <w:ind w:firstLine="567"/>
        <w:rPr>
          <w:sz w:val="28"/>
          <w:szCs w:val="28"/>
        </w:rPr>
      </w:pPr>
    </w:p>
    <w:p w:rsidR="00770635" w:rsidRPr="00B14416" w:rsidRDefault="00770635" w:rsidP="00770635">
      <w:pPr>
        <w:pStyle w:val="a5"/>
        <w:ind w:firstLine="567"/>
        <w:rPr>
          <w:sz w:val="28"/>
          <w:szCs w:val="28"/>
        </w:rPr>
      </w:pPr>
      <w:r w:rsidRPr="00B14416">
        <w:rPr>
          <w:sz w:val="28"/>
          <w:szCs w:val="28"/>
        </w:rPr>
        <w:t>НАКАЗ</w:t>
      </w:r>
    </w:p>
    <w:p w:rsidR="00770635" w:rsidRPr="00347CF5" w:rsidRDefault="00770635" w:rsidP="00770635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15.09.2016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79</w:t>
      </w:r>
      <w:r w:rsidRPr="00E31076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аг</w:t>
      </w:r>
    </w:p>
    <w:p w:rsidR="002602D2" w:rsidRDefault="002602D2">
      <w:pPr>
        <w:rPr>
          <w:lang w:val="uk-UA"/>
        </w:rPr>
      </w:pPr>
    </w:p>
    <w:p w:rsidR="00770635" w:rsidRDefault="00770635" w:rsidP="00770635">
      <w:pPr>
        <w:widowControl w:val="0"/>
        <w:rPr>
          <w:b/>
          <w:snapToGrid w:val="0"/>
          <w:kern w:val="26"/>
          <w:sz w:val="28"/>
          <w:szCs w:val="28"/>
        </w:rPr>
      </w:pPr>
      <w:r>
        <w:rPr>
          <w:b/>
          <w:snapToGrid w:val="0"/>
          <w:kern w:val="26"/>
          <w:sz w:val="28"/>
          <w:szCs w:val="28"/>
        </w:rPr>
        <w:t xml:space="preserve">Про організацію </w:t>
      </w:r>
      <w:proofErr w:type="spellStart"/>
      <w:proofErr w:type="gramStart"/>
      <w:r>
        <w:rPr>
          <w:b/>
          <w:snapToGrid w:val="0"/>
          <w:kern w:val="26"/>
          <w:sz w:val="28"/>
          <w:szCs w:val="28"/>
        </w:rPr>
        <w:t>проф</w:t>
      </w:r>
      <w:proofErr w:type="gramEnd"/>
      <w:r>
        <w:rPr>
          <w:b/>
          <w:snapToGrid w:val="0"/>
          <w:kern w:val="26"/>
          <w:sz w:val="28"/>
          <w:szCs w:val="28"/>
        </w:rPr>
        <w:t>ілактичної</w:t>
      </w:r>
      <w:proofErr w:type="spellEnd"/>
    </w:p>
    <w:p w:rsidR="00770635" w:rsidRDefault="00770635" w:rsidP="00770635">
      <w:pPr>
        <w:widowControl w:val="0"/>
        <w:rPr>
          <w:b/>
          <w:snapToGrid w:val="0"/>
          <w:kern w:val="26"/>
          <w:sz w:val="28"/>
          <w:szCs w:val="28"/>
        </w:rPr>
      </w:pPr>
      <w:proofErr w:type="spellStart"/>
      <w:r>
        <w:rPr>
          <w:b/>
          <w:snapToGrid w:val="0"/>
          <w:kern w:val="26"/>
          <w:sz w:val="28"/>
          <w:szCs w:val="28"/>
        </w:rPr>
        <w:t>роботи</w:t>
      </w:r>
      <w:proofErr w:type="spellEnd"/>
      <w:r>
        <w:rPr>
          <w:b/>
          <w:snapToGrid w:val="0"/>
          <w:kern w:val="26"/>
          <w:sz w:val="28"/>
          <w:szCs w:val="28"/>
        </w:rPr>
        <w:t xml:space="preserve"> з </w:t>
      </w:r>
      <w:proofErr w:type="spellStart"/>
      <w:r>
        <w:rPr>
          <w:b/>
          <w:snapToGrid w:val="0"/>
          <w:kern w:val="26"/>
          <w:sz w:val="28"/>
          <w:szCs w:val="28"/>
        </w:rPr>
        <w:t>безпеки</w:t>
      </w:r>
      <w:proofErr w:type="spellEnd"/>
      <w:r>
        <w:rPr>
          <w:b/>
          <w:snapToGrid w:val="0"/>
          <w:kern w:val="26"/>
          <w:sz w:val="28"/>
          <w:szCs w:val="28"/>
        </w:rPr>
        <w:t xml:space="preserve"> </w:t>
      </w:r>
      <w:proofErr w:type="spellStart"/>
      <w:r>
        <w:rPr>
          <w:b/>
          <w:snapToGrid w:val="0"/>
          <w:kern w:val="26"/>
          <w:sz w:val="28"/>
          <w:szCs w:val="28"/>
        </w:rPr>
        <w:t>життєдіяльності</w:t>
      </w:r>
      <w:proofErr w:type="spellEnd"/>
      <w:r>
        <w:rPr>
          <w:b/>
          <w:snapToGrid w:val="0"/>
          <w:kern w:val="26"/>
          <w:sz w:val="28"/>
          <w:szCs w:val="28"/>
        </w:rPr>
        <w:t xml:space="preserve"> </w:t>
      </w:r>
    </w:p>
    <w:p w:rsidR="00770635" w:rsidRDefault="00770635" w:rsidP="00770635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осінньо</w:t>
      </w:r>
      <w:proofErr w:type="spellEnd"/>
      <w:r>
        <w:rPr>
          <w:b/>
          <w:sz w:val="28"/>
          <w:szCs w:val="28"/>
        </w:rPr>
        <w:t xml:space="preserve">-зимовий </w:t>
      </w:r>
      <w:proofErr w:type="spellStart"/>
      <w:r>
        <w:rPr>
          <w:b/>
          <w:sz w:val="28"/>
          <w:szCs w:val="28"/>
        </w:rPr>
        <w:t>період</w:t>
      </w:r>
      <w:proofErr w:type="spellEnd"/>
      <w:r>
        <w:rPr>
          <w:b/>
          <w:sz w:val="28"/>
          <w:szCs w:val="28"/>
        </w:rPr>
        <w:t xml:space="preserve"> </w:t>
      </w:r>
    </w:p>
    <w:p w:rsidR="00770635" w:rsidRDefault="00770635" w:rsidP="00770635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2016/2017 </w:t>
      </w:r>
      <w:proofErr w:type="spellStart"/>
      <w:r>
        <w:rPr>
          <w:b/>
          <w:sz w:val="28"/>
          <w:szCs w:val="28"/>
        </w:rPr>
        <w:t>навчального</w:t>
      </w:r>
      <w:proofErr w:type="spellEnd"/>
      <w:r>
        <w:rPr>
          <w:b/>
          <w:sz w:val="28"/>
          <w:szCs w:val="28"/>
        </w:rPr>
        <w:t xml:space="preserve"> року</w:t>
      </w:r>
    </w:p>
    <w:p w:rsidR="00770635" w:rsidRDefault="00770635" w:rsidP="00770635">
      <w:pPr>
        <w:widowControl w:val="0"/>
        <w:rPr>
          <w:b/>
          <w:sz w:val="28"/>
          <w:szCs w:val="28"/>
        </w:rPr>
      </w:pPr>
    </w:p>
    <w:p w:rsidR="00770635" w:rsidRPr="00F23F91" w:rsidRDefault="00770635" w:rsidP="00770635">
      <w:pPr>
        <w:ind w:firstLine="709"/>
        <w:jc w:val="both"/>
        <w:rPr>
          <w:sz w:val="28"/>
          <w:szCs w:val="28"/>
        </w:rPr>
      </w:pPr>
      <w:r>
        <w:rPr>
          <w:snapToGrid w:val="0"/>
          <w:kern w:val="26"/>
          <w:sz w:val="28"/>
          <w:szCs w:val="28"/>
        </w:rPr>
        <w:t xml:space="preserve">На </w:t>
      </w:r>
      <w:proofErr w:type="spellStart"/>
      <w:r>
        <w:rPr>
          <w:snapToGrid w:val="0"/>
          <w:kern w:val="26"/>
          <w:sz w:val="28"/>
          <w:szCs w:val="28"/>
        </w:rPr>
        <w:t>виконання</w:t>
      </w:r>
      <w:proofErr w:type="spellEnd"/>
      <w:r>
        <w:rPr>
          <w:snapToGrid w:val="0"/>
          <w:kern w:val="26"/>
          <w:sz w:val="28"/>
          <w:szCs w:val="28"/>
        </w:rPr>
        <w:t xml:space="preserve"> </w:t>
      </w:r>
      <w:proofErr w:type="spellStart"/>
      <w:r>
        <w:rPr>
          <w:snapToGrid w:val="0"/>
          <w:kern w:val="26"/>
          <w:sz w:val="28"/>
          <w:szCs w:val="28"/>
        </w:rPr>
        <w:t>З</w:t>
      </w:r>
      <w:r w:rsidRPr="00532A76">
        <w:rPr>
          <w:snapToGrid w:val="0"/>
          <w:kern w:val="26"/>
          <w:sz w:val="28"/>
          <w:szCs w:val="28"/>
        </w:rPr>
        <w:t>аконів</w:t>
      </w:r>
      <w:proofErr w:type="spellEnd"/>
      <w:r w:rsidRPr="00532A76">
        <w:rPr>
          <w:snapToGrid w:val="0"/>
          <w:kern w:val="26"/>
          <w:sz w:val="28"/>
          <w:szCs w:val="28"/>
        </w:rPr>
        <w:t xml:space="preserve"> України "Про </w:t>
      </w:r>
      <w:proofErr w:type="spellStart"/>
      <w:r w:rsidRPr="00532A76">
        <w:rPr>
          <w:snapToGrid w:val="0"/>
          <w:kern w:val="26"/>
          <w:sz w:val="28"/>
          <w:szCs w:val="28"/>
        </w:rPr>
        <w:t>пожежну</w:t>
      </w:r>
      <w:proofErr w:type="spellEnd"/>
      <w:r w:rsidRPr="00532A76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532A76">
        <w:rPr>
          <w:snapToGrid w:val="0"/>
          <w:kern w:val="26"/>
          <w:sz w:val="28"/>
          <w:szCs w:val="28"/>
        </w:rPr>
        <w:t>безпеку</w:t>
      </w:r>
      <w:proofErr w:type="spellEnd"/>
      <w:r w:rsidRPr="00532A76">
        <w:rPr>
          <w:snapToGrid w:val="0"/>
          <w:kern w:val="26"/>
          <w:sz w:val="28"/>
          <w:szCs w:val="28"/>
        </w:rPr>
        <w:t xml:space="preserve">", "Про </w:t>
      </w:r>
      <w:proofErr w:type="spellStart"/>
      <w:r w:rsidRPr="00532A76">
        <w:rPr>
          <w:snapToGrid w:val="0"/>
          <w:kern w:val="26"/>
          <w:sz w:val="28"/>
          <w:szCs w:val="28"/>
        </w:rPr>
        <w:t>дорожній</w:t>
      </w:r>
      <w:proofErr w:type="spellEnd"/>
      <w:r w:rsidRPr="00532A76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532A76">
        <w:rPr>
          <w:snapToGrid w:val="0"/>
          <w:kern w:val="26"/>
          <w:sz w:val="28"/>
          <w:szCs w:val="28"/>
        </w:rPr>
        <w:t>рух</w:t>
      </w:r>
      <w:proofErr w:type="spellEnd"/>
      <w:r w:rsidRPr="00532A76">
        <w:rPr>
          <w:snapToGrid w:val="0"/>
          <w:kern w:val="26"/>
          <w:sz w:val="28"/>
          <w:szCs w:val="28"/>
        </w:rPr>
        <w:t xml:space="preserve">", "Про </w:t>
      </w:r>
      <w:proofErr w:type="spellStart"/>
      <w:r w:rsidRPr="00532A76">
        <w:rPr>
          <w:snapToGrid w:val="0"/>
          <w:kern w:val="26"/>
          <w:sz w:val="28"/>
          <w:szCs w:val="28"/>
        </w:rPr>
        <w:t>охорону</w:t>
      </w:r>
      <w:proofErr w:type="spellEnd"/>
      <w:r w:rsidRPr="00532A76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532A76">
        <w:rPr>
          <w:snapToGrid w:val="0"/>
          <w:kern w:val="26"/>
          <w:sz w:val="28"/>
          <w:szCs w:val="28"/>
        </w:rPr>
        <w:t>праці</w:t>
      </w:r>
      <w:proofErr w:type="spellEnd"/>
      <w:r w:rsidRPr="00532A76">
        <w:rPr>
          <w:snapToGrid w:val="0"/>
          <w:kern w:val="26"/>
          <w:sz w:val="28"/>
          <w:szCs w:val="28"/>
        </w:rPr>
        <w:t xml:space="preserve">", </w:t>
      </w:r>
      <w:proofErr w:type="spellStart"/>
      <w:r w:rsidRPr="00532A76">
        <w:rPr>
          <w:snapToGrid w:val="0"/>
          <w:kern w:val="26"/>
          <w:sz w:val="28"/>
          <w:szCs w:val="28"/>
        </w:rPr>
        <w:t>розпорядження</w:t>
      </w:r>
      <w:proofErr w:type="spellEnd"/>
      <w:r w:rsidRPr="00532A76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532A76">
        <w:rPr>
          <w:snapToGrid w:val="0"/>
          <w:kern w:val="26"/>
          <w:sz w:val="28"/>
          <w:szCs w:val="28"/>
        </w:rPr>
        <w:t>Кабі</w:t>
      </w:r>
      <w:r>
        <w:rPr>
          <w:snapToGrid w:val="0"/>
          <w:kern w:val="26"/>
          <w:sz w:val="28"/>
          <w:szCs w:val="28"/>
        </w:rPr>
        <w:t>нету</w:t>
      </w:r>
      <w:proofErr w:type="spellEnd"/>
      <w:r>
        <w:rPr>
          <w:snapToGrid w:val="0"/>
          <w:kern w:val="26"/>
          <w:sz w:val="28"/>
          <w:szCs w:val="28"/>
        </w:rPr>
        <w:t xml:space="preserve"> </w:t>
      </w:r>
      <w:proofErr w:type="spellStart"/>
      <w:r>
        <w:rPr>
          <w:snapToGrid w:val="0"/>
          <w:kern w:val="26"/>
          <w:sz w:val="28"/>
          <w:szCs w:val="28"/>
        </w:rPr>
        <w:t>Міні</w:t>
      </w:r>
      <w:proofErr w:type="gramStart"/>
      <w:r>
        <w:rPr>
          <w:snapToGrid w:val="0"/>
          <w:kern w:val="26"/>
          <w:sz w:val="28"/>
          <w:szCs w:val="28"/>
        </w:rPr>
        <w:t>стр</w:t>
      </w:r>
      <w:proofErr w:type="gramEnd"/>
      <w:r>
        <w:rPr>
          <w:snapToGrid w:val="0"/>
          <w:kern w:val="26"/>
          <w:sz w:val="28"/>
          <w:szCs w:val="28"/>
        </w:rPr>
        <w:t>ів</w:t>
      </w:r>
      <w:proofErr w:type="spellEnd"/>
      <w:r>
        <w:rPr>
          <w:snapToGrid w:val="0"/>
          <w:kern w:val="26"/>
          <w:sz w:val="28"/>
          <w:szCs w:val="28"/>
        </w:rPr>
        <w:t xml:space="preserve"> України від         </w:t>
      </w:r>
      <w:r w:rsidRPr="00532A76">
        <w:rPr>
          <w:snapToGrid w:val="0"/>
          <w:kern w:val="26"/>
          <w:sz w:val="28"/>
          <w:szCs w:val="28"/>
        </w:rPr>
        <w:t xml:space="preserve">08 листопада 2007 року № 980-р "Про </w:t>
      </w:r>
      <w:proofErr w:type="spellStart"/>
      <w:r w:rsidRPr="00532A76">
        <w:rPr>
          <w:snapToGrid w:val="0"/>
          <w:kern w:val="26"/>
          <w:sz w:val="28"/>
          <w:szCs w:val="28"/>
        </w:rPr>
        <w:t>затвердження</w:t>
      </w:r>
      <w:proofErr w:type="spellEnd"/>
      <w:r w:rsidRPr="00532A76">
        <w:rPr>
          <w:snapToGrid w:val="0"/>
          <w:kern w:val="26"/>
          <w:sz w:val="28"/>
          <w:szCs w:val="28"/>
        </w:rPr>
        <w:t xml:space="preserve"> плану </w:t>
      </w:r>
      <w:proofErr w:type="spellStart"/>
      <w:r w:rsidRPr="00532A76">
        <w:rPr>
          <w:snapToGrid w:val="0"/>
          <w:kern w:val="26"/>
          <w:sz w:val="28"/>
          <w:szCs w:val="28"/>
        </w:rPr>
        <w:t>першочергових</w:t>
      </w:r>
      <w:proofErr w:type="spellEnd"/>
      <w:r w:rsidRPr="00532A76">
        <w:rPr>
          <w:snapToGrid w:val="0"/>
          <w:kern w:val="26"/>
          <w:sz w:val="28"/>
          <w:szCs w:val="28"/>
        </w:rPr>
        <w:t xml:space="preserve"> заходів</w:t>
      </w:r>
      <w:r>
        <w:rPr>
          <w:snapToGrid w:val="0"/>
          <w:kern w:val="26"/>
          <w:sz w:val="28"/>
          <w:szCs w:val="28"/>
        </w:rPr>
        <w:t xml:space="preserve"> з</w:t>
      </w:r>
      <w:r w:rsidRPr="00532A76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532A76">
        <w:rPr>
          <w:snapToGrid w:val="0"/>
          <w:kern w:val="26"/>
          <w:sz w:val="28"/>
          <w:szCs w:val="28"/>
        </w:rPr>
        <w:t>профілактики</w:t>
      </w:r>
      <w:proofErr w:type="spellEnd"/>
      <w:r w:rsidRPr="00532A76">
        <w:rPr>
          <w:snapToGrid w:val="0"/>
          <w:kern w:val="26"/>
          <w:sz w:val="28"/>
          <w:szCs w:val="28"/>
        </w:rPr>
        <w:t xml:space="preserve"> травматизму </w:t>
      </w:r>
      <w:proofErr w:type="spellStart"/>
      <w:r w:rsidRPr="00532A76">
        <w:rPr>
          <w:snapToGrid w:val="0"/>
          <w:kern w:val="26"/>
          <w:sz w:val="28"/>
          <w:szCs w:val="28"/>
        </w:rPr>
        <w:t>невиробничого</w:t>
      </w:r>
      <w:proofErr w:type="spellEnd"/>
      <w:r w:rsidRPr="00532A76">
        <w:rPr>
          <w:snapToGrid w:val="0"/>
          <w:kern w:val="26"/>
          <w:sz w:val="28"/>
          <w:szCs w:val="28"/>
        </w:rPr>
        <w:t xml:space="preserve"> характеру", </w:t>
      </w:r>
      <w:r w:rsidRPr="00532A76">
        <w:rPr>
          <w:sz w:val="28"/>
          <w:szCs w:val="28"/>
        </w:rPr>
        <w:t xml:space="preserve">наказу </w:t>
      </w:r>
      <w:proofErr w:type="spellStart"/>
      <w:r w:rsidRPr="00532A76">
        <w:rPr>
          <w:sz w:val="28"/>
          <w:szCs w:val="28"/>
        </w:rPr>
        <w:t>Міністерства</w:t>
      </w:r>
      <w:proofErr w:type="spellEnd"/>
      <w:r w:rsidRPr="00532A76">
        <w:rPr>
          <w:sz w:val="28"/>
          <w:szCs w:val="28"/>
        </w:rPr>
        <w:t xml:space="preserve"> освіти і науки України від 26.11.2015 № 1242 "</w:t>
      </w:r>
      <w:r w:rsidRPr="00532A76">
        <w:rPr>
          <w:rStyle w:val="ab"/>
          <w:b w:val="0"/>
          <w:sz w:val="28"/>
          <w:szCs w:val="28"/>
        </w:rPr>
        <w:t xml:space="preserve">Про заходи щодо </w:t>
      </w:r>
      <w:proofErr w:type="spellStart"/>
      <w:r w:rsidRPr="00532A76">
        <w:rPr>
          <w:rStyle w:val="ab"/>
          <w:b w:val="0"/>
          <w:sz w:val="28"/>
          <w:szCs w:val="28"/>
        </w:rPr>
        <w:t>поліпшення</w:t>
      </w:r>
      <w:proofErr w:type="spellEnd"/>
      <w:r w:rsidRPr="00532A76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532A76">
        <w:rPr>
          <w:rStyle w:val="ab"/>
          <w:b w:val="0"/>
          <w:sz w:val="28"/>
          <w:szCs w:val="28"/>
        </w:rPr>
        <w:t>проф</w:t>
      </w:r>
      <w:proofErr w:type="gramEnd"/>
      <w:r w:rsidRPr="00532A76">
        <w:rPr>
          <w:rStyle w:val="ab"/>
          <w:b w:val="0"/>
          <w:sz w:val="28"/>
          <w:szCs w:val="28"/>
        </w:rPr>
        <w:t>ілактики</w:t>
      </w:r>
      <w:proofErr w:type="spellEnd"/>
      <w:r w:rsidRPr="00532A76">
        <w:rPr>
          <w:rStyle w:val="ab"/>
          <w:b w:val="0"/>
          <w:sz w:val="28"/>
          <w:szCs w:val="28"/>
        </w:rPr>
        <w:t xml:space="preserve"> з </w:t>
      </w:r>
      <w:proofErr w:type="spellStart"/>
      <w:r w:rsidRPr="00532A76">
        <w:rPr>
          <w:rStyle w:val="ab"/>
          <w:b w:val="0"/>
          <w:sz w:val="28"/>
          <w:szCs w:val="28"/>
        </w:rPr>
        <w:t>попередження</w:t>
      </w:r>
      <w:proofErr w:type="spellEnd"/>
      <w:r w:rsidRPr="00532A76">
        <w:rPr>
          <w:b/>
          <w:bCs/>
          <w:sz w:val="28"/>
          <w:szCs w:val="28"/>
        </w:rPr>
        <w:t xml:space="preserve"> </w:t>
      </w:r>
      <w:proofErr w:type="spellStart"/>
      <w:r w:rsidRPr="00532A76">
        <w:rPr>
          <w:rStyle w:val="ab"/>
          <w:b w:val="0"/>
          <w:sz w:val="28"/>
          <w:szCs w:val="28"/>
        </w:rPr>
        <w:t>побутового</w:t>
      </w:r>
      <w:proofErr w:type="spellEnd"/>
      <w:r w:rsidRPr="00532A76">
        <w:rPr>
          <w:rStyle w:val="ab"/>
          <w:b w:val="0"/>
          <w:sz w:val="28"/>
          <w:szCs w:val="28"/>
        </w:rPr>
        <w:t xml:space="preserve"> травматизму </w:t>
      </w:r>
      <w:proofErr w:type="spellStart"/>
      <w:r w:rsidRPr="00532A76">
        <w:rPr>
          <w:rStyle w:val="ab"/>
          <w:b w:val="0"/>
          <w:sz w:val="28"/>
          <w:szCs w:val="28"/>
        </w:rPr>
        <w:t>серед</w:t>
      </w:r>
      <w:proofErr w:type="spellEnd"/>
      <w:r w:rsidRPr="00532A76">
        <w:rPr>
          <w:rStyle w:val="ab"/>
          <w:b w:val="0"/>
          <w:sz w:val="28"/>
          <w:szCs w:val="28"/>
        </w:rPr>
        <w:t xml:space="preserve"> дітей</w:t>
      </w:r>
      <w:r w:rsidRPr="00532A76">
        <w:rPr>
          <w:sz w:val="28"/>
          <w:szCs w:val="28"/>
        </w:rPr>
        <w:t xml:space="preserve">", </w:t>
      </w:r>
      <w:r w:rsidRPr="00532A76">
        <w:rPr>
          <w:snapToGrid w:val="0"/>
          <w:kern w:val="26"/>
          <w:sz w:val="28"/>
          <w:szCs w:val="28"/>
        </w:rPr>
        <w:t xml:space="preserve">Правил </w:t>
      </w:r>
      <w:proofErr w:type="spellStart"/>
      <w:r w:rsidRPr="00532A76">
        <w:rPr>
          <w:snapToGrid w:val="0"/>
          <w:kern w:val="26"/>
          <w:sz w:val="28"/>
          <w:szCs w:val="28"/>
        </w:rPr>
        <w:t>пожежної</w:t>
      </w:r>
      <w:proofErr w:type="spellEnd"/>
      <w:r w:rsidRPr="00532A76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532A76">
        <w:rPr>
          <w:snapToGrid w:val="0"/>
          <w:kern w:val="26"/>
          <w:sz w:val="28"/>
          <w:szCs w:val="28"/>
        </w:rPr>
        <w:t>безпеки</w:t>
      </w:r>
      <w:proofErr w:type="spellEnd"/>
      <w:r w:rsidRPr="00532A76">
        <w:rPr>
          <w:snapToGrid w:val="0"/>
          <w:kern w:val="26"/>
          <w:sz w:val="28"/>
          <w:szCs w:val="28"/>
        </w:rPr>
        <w:t xml:space="preserve"> для </w:t>
      </w:r>
      <w:proofErr w:type="spellStart"/>
      <w:r w:rsidRPr="00532A76">
        <w:rPr>
          <w:snapToGrid w:val="0"/>
          <w:kern w:val="26"/>
          <w:sz w:val="28"/>
          <w:szCs w:val="28"/>
        </w:rPr>
        <w:t>закладів</w:t>
      </w:r>
      <w:proofErr w:type="spellEnd"/>
      <w:r w:rsidRPr="00532A76">
        <w:rPr>
          <w:snapToGrid w:val="0"/>
          <w:kern w:val="26"/>
          <w:sz w:val="28"/>
          <w:szCs w:val="28"/>
        </w:rPr>
        <w:t xml:space="preserve">, </w:t>
      </w:r>
      <w:proofErr w:type="spellStart"/>
      <w:r w:rsidRPr="00532A76">
        <w:rPr>
          <w:snapToGrid w:val="0"/>
          <w:kern w:val="26"/>
          <w:sz w:val="28"/>
          <w:szCs w:val="28"/>
        </w:rPr>
        <w:t>установ</w:t>
      </w:r>
      <w:proofErr w:type="spellEnd"/>
      <w:r w:rsidRPr="00532A76">
        <w:rPr>
          <w:snapToGrid w:val="0"/>
          <w:kern w:val="26"/>
          <w:sz w:val="28"/>
          <w:szCs w:val="28"/>
        </w:rPr>
        <w:t xml:space="preserve"> і </w:t>
      </w:r>
      <w:proofErr w:type="spellStart"/>
      <w:r w:rsidRPr="00532A76">
        <w:rPr>
          <w:snapToGrid w:val="0"/>
          <w:kern w:val="26"/>
          <w:sz w:val="28"/>
          <w:szCs w:val="28"/>
        </w:rPr>
        <w:t>організацій</w:t>
      </w:r>
      <w:proofErr w:type="spellEnd"/>
      <w:r w:rsidRPr="00532A76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532A76">
        <w:rPr>
          <w:snapToGrid w:val="0"/>
          <w:kern w:val="26"/>
          <w:sz w:val="28"/>
          <w:szCs w:val="28"/>
        </w:rPr>
        <w:t>системи</w:t>
      </w:r>
      <w:proofErr w:type="spellEnd"/>
      <w:r w:rsidRPr="00532A76">
        <w:rPr>
          <w:snapToGrid w:val="0"/>
          <w:kern w:val="26"/>
          <w:sz w:val="28"/>
          <w:szCs w:val="28"/>
        </w:rPr>
        <w:t xml:space="preserve"> освіти </w:t>
      </w:r>
      <w:r w:rsidRPr="00532A76">
        <w:rPr>
          <w:sz w:val="28"/>
          <w:szCs w:val="28"/>
        </w:rPr>
        <w:t xml:space="preserve">України, </w:t>
      </w:r>
      <w:proofErr w:type="spellStart"/>
      <w:r w:rsidRPr="00532A76">
        <w:rPr>
          <w:sz w:val="28"/>
          <w:szCs w:val="28"/>
        </w:rPr>
        <w:t>затверджених</w:t>
      </w:r>
      <w:proofErr w:type="spellEnd"/>
      <w:r w:rsidRPr="00532A76">
        <w:rPr>
          <w:sz w:val="28"/>
          <w:szCs w:val="28"/>
        </w:rPr>
        <w:t xml:space="preserve"> </w:t>
      </w:r>
      <w:proofErr w:type="spellStart"/>
      <w:r w:rsidRPr="00532A76">
        <w:rPr>
          <w:sz w:val="28"/>
          <w:szCs w:val="28"/>
        </w:rPr>
        <w:t>спільним</w:t>
      </w:r>
      <w:proofErr w:type="spellEnd"/>
      <w:r w:rsidRPr="00532A76">
        <w:rPr>
          <w:sz w:val="28"/>
          <w:szCs w:val="28"/>
        </w:rPr>
        <w:t xml:space="preserve"> наказом </w:t>
      </w:r>
      <w:proofErr w:type="spellStart"/>
      <w:r w:rsidRPr="00532A76">
        <w:rPr>
          <w:sz w:val="28"/>
          <w:szCs w:val="28"/>
        </w:rPr>
        <w:t>Міністерства</w:t>
      </w:r>
      <w:proofErr w:type="spellEnd"/>
      <w:r w:rsidRPr="00532A76">
        <w:rPr>
          <w:sz w:val="28"/>
          <w:szCs w:val="28"/>
        </w:rPr>
        <w:t xml:space="preserve"> освіти і науки України і Головного </w:t>
      </w:r>
      <w:proofErr w:type="spellStart"/>
      <w:r w:rsidRPr="00532A76">
        <w:rPr>
          <w:sz w:val="28"/>
          <w:szCs w:val="28"/>
        </w:rPr>
        <w:t>управління</w:t>
      </w:r>
      <w:proofErr w:type="spellEnd"/>
      <w:r w:rsidRPr="00532A76">
        <w:rPr>
          <w:sz w:val="28"/>
          <w:szCs w:val="28"/>
        </w:rPr>
        <w:t xml:space="preserve"> </w:t>
      </w:r>
      <w:proofErr w:type="spellStart"/>
      <w:r w:rsidRPr="00532A76">
        <w:rPr>
          <w:sz w:val="28"/>
          <w:szCs w:val="28"/>
        </w:rPr>
        <w:t>державної</w:t>
      </w:r>
      <w:proofErr w:type="spellEnd"/>
      <w:r w:rsidRPr="00532A76">
        <w:rPr>
          <w:sz w:val="28"/>
          <w:szCs w:val="28"/>
        </w:rPr>
        <w:t xml:space="preserve"> </w:t>
      </w:r>
      <w:proofErr w:type="spellStart"/>
      <w:r w:rsidRPr="00532A76">
        <w:rPr>
          <w:sz w:val="28"/>
          <w:szCs w:val="28"/>
        </w:rPr>
        <w:t>пожежної</w:t>
      </w:r>
      <w:proofErr w:type="spellEnd"/>
      <w:r w:rsidRPr="00532A76">
        <w:rPr>
          <w:sz w:val="28"/>
          <w:szCs w:val="28"/>
        </w:rPr>
        <w:t xml:space="preserve"> </w:t>
      </w:r>
      <w:proofErr w:type="spellStart"/>
      <w:r w:rsidRPr="00532A76">
        <w:rPr>
          <w:sz w:val="28"/>
          <w:szCs w:val="28"/>
        </w:rPr>
        <w:t>охорони</w:t>
      </w:r>
      <w:proofErr w:type="spellEnd"/>
      <w:r w:rsidRPr="00532A76">
        <w:rPr>
          <w:sz w:val="28"/>
          <w:szCs w:val="28"/>
        </w:rPr>
        <w:t xml:space="preserve"> МНС України від 30.09.98  № 348/70</w:t>
      </w:r>
      <w:r w:rsidRPr="00532A76">
        <w:rPr>
          <w:snapToGrid w:val="0"/>
          <w:kern w:val="26"/>
          <w:sz w:val="28"/>
          <w:szCs w:val="28"/>
        </w:rPr>
        <w:t xml:space="preserve">, </w:t>
      </w:r>
      <w:r>
        <w:rPr>
          <w:sz w:val="28"/>
          <w:szCs w:val="28"/>
        </w:rPr>
        <w:t xml:space="preserve">Плану </w:t>
      </w:r>
      <w:proofErr w:type="spellStart"/>
      <w:r>
        <w:rPr>
          <w:sz w:val="28"/>
          <w:szCs w:val="28"/>
        </w:rPr>
        <w:t>першочергових</w:t>
      </w:r>
      <w:proofErr w:type="spellEnd"/>
      <w:r>
        <w:rPr>
          <w:sz w:val="28"/>
          <w:szCs w:val="28"/>
        </w:rPr>
        <w:t xml:space="preserve"> заходів з </w:t>
      </w:r>
      <w:proofErr w:type="spellStart"/>
      <w:r>
        <w:rPr>
          <w:sz w:val="28"/>
          <w:szCs w:val="28"/>
        </w:rPr>
        <w:t>профілактики</w:t>
      </w:r>
      <w:proofErr w:type="spellEnd"/>
      <w:r>
        <w:rPr>
          <w:sz w:val="28"/>
          <w:szCs w:val="28"/>
        </w:rPr>
        <w:t xml:space="preserve"> травматизму </w:t>
      </w:r>
      <w:proofErr w:type="spellStart"/>
      <w:r>
        <w:rPr>
          <w:sz w:val="28"/>
          <w:szCs w:val="28"/>
        </w:rPr>
        <w:t>невиробничого</w:t>
      </w:r>
      <w:proofErr w:type="spellEnd"/>
      <w:r>
        <w:rPr>
          <w:sz w:val="28"/>
          <w:szCs w:val="28"/>
        </w:rPr>
        <w:t xml:space="preserve"> характеру у </w:t>
      </w:r>
      <w:proofErr w:type="spellStart"/>
      <w:r>
        <w:rPr>
          <w:sz w:val="28"/>
          <w:szCs w:val="28"/>
        </w:rPr>
        <w:t>Київській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на 2016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>,</w:t>
      </w:r>
      <w:r w:rsidRPr="00532A76">
        <w:rPr>
          <w:kern w:val="22"/>
          <w:sz w:val="28"/>
          <w:szCs w:val="28"/>
        </w:rPr>
        <w:t xml:space="preserve"> лист</w:t>
      </w:r>
      <w:r>
        <w:rPr>
          <w:kern w:val="22"/>
          <w:sz w:val="28"/>
          <w:szCs w:val="28"/>
        </w:rPr>
        <w:t>а</w:t>
      </w:r>
      <w:r w:rsidRPr="00532A76">
        <w:rPr>
          <w:kern w:val="22"/>
          <w:sz w:val="28"/>
          <w:szCs w:val="28"/>
        </w:rPr>
        <w:t xml:space="preserve"> </w:t>
      </w:r>
      <w:r w:rsidRPr="00532A76">
        <w:rPr>
          <w:sz w:val="28"/>
          <w:szCs w:val="28"/>
        </w:rPr>
        <w:t xml:space="preserve">Головного </w:t>
      </w:r>
      <w:proofErr w:type="spellStart"/>
      <w:r w:rsidRPr="00532A76">
        <w:rPr>
          <w:sz w:val="28"/>
          <w:szCs w:val="28"/>
        </w:rPr>
        <w:t>управління</w:t>
      </w:r>
      <w:proofErr w:type="spellEnd"/>
      <w:r w:rsidRPr="00532A76">
        <w:rPr>
          <w:sz w:val="28"/>
          <w:szCs w:val="28"/>
        </w:rPr>
        <w:t xml:space="preserve"> ДСНС України у </w:t>
      </w:r>
      <w:proofErr w:type="spellStart"/>
      <w:r w:rsidRPr="00532A76">
        <w:rPr>
          <w:sz w:val="28"/>
          <w:szCs w:val="28"/>
        </w:rPr>
        <w:t>Київській</w:t>
      </w:r>
      <w:proofErr w:type="spellEnd"/>
      <w:r w:rsidRPr="00532A76">
        <w:rPr>
          <w:sz w:val="28"/>
          <w:szCs w:val="28"/>
        </w:rPr>
        <w:t xml:space="preserve"> </w:t>
      </w:r>
      <w:proofErr w:type="spellStart"/>
      <w:r w:rsidRPr="00532A76">
        <w:rPr>
          <w:sz w:val="28"/>
          <w:szCs w:val="28"/>
        </w:rPr>
        <w:t>області</w:t>
      </w:r>
      <w:proofErr w:type="spellEnd"/>
      <w:r w:rsidRPr="00532A76">
        <w:rPr>
          <w:sz w:val="28"/>
          <w:szCs w:val="28"/>
        </w:rPr>
        <w:t xml:space="preserve"> від 31.03.2016 № 66/1/2349 "Про </w:t>
      </w:r>
      <w:proofErr w:type="spellStart"/>
      <w:r w:rsidRPr="00532A76">
        <w:rPr>
          <w:sz w:val="28"/>
          <w:szCs w:val="28"/>
        </w:rPr>
        <w:t>посилення</w:t>
      </w:r>
      <w:proofErr w:type="spellEnd"/>
      <w:r w:rsidRPr="00532A76">
        <w:rPr>
          <w:sz w:val="28"/>
          <w:szCs w:val="28"/>
        </w:rPr>
        <w:t xml:space="preserve"> </w:t>
      </w:r>
      <w:proofErr w:type="spellStart"/>
      <w:r w:rsidRPr="00532A76">
        <w:rPr>
          <w:sz w:val="28"/>
          <w:szCs w:val="28"/>
        </w:rPr>
        <w:t>протипожежного</w:t>
      </w:r>
      <w:proofErr w:type="spellEnd"/>
      <w:r w:rsidRPr="00532A76">
        <w:rPr>
          <w:sz w:val="28"/>
          <w:szCs w:val="28"/>
        </w:rPr>
        <w:t xml:space="preserve"> </w:t>
      </w:r>
      <w:proofErr w:type="spellStart"/>
      <w:r w:rsidRPr="00532A76">
        <w:rPr>
          <w:sz w:val="28"/>
          <w:szCs w:val="28"/>
        </w:rPr>
        <w:t>захисту</w:t>
      </w:r>
      <w:proofErr w:type="spellEnd"/>
      <w:r w:rsidRPr="00532A76">
        <w:rPr>
          <w:snapToGrid w:val="0"/>
          <w:kern w:val="26"/>
          <w:sz w:val="28"/>
          <w:szCs w:val="28"/>
        </w:rPr>
        <w:t xml:space="preserve">", з метою </w:t>
      </w:r>
      <w:proofErr w:type="spellStart"/>
      <w:r w:rsidRPr="00532A76">
        <w:rPr>
          <w:snapToGrid w:val="0"/>
          <w:kern w:val="26"/>
          <w:sz w:val="28"/>
          <w:szCs w:val="28"/>
        </w:rPr>
        <w:t>збереження</w:t>
      </w:r>
      <w:proofErr w:type="spellEnd"/>
      <w:r w:rsidRPr="00532A76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532A76">
        <w:rPr>
          <w:snapToGrid w:val="0"/>
          <w:kern w:val="26"/>
          <w:sz w:val="28"/>
          <w:szCs w:val="28"/>
        </w:rPr>
        <w:t>життя</w:t>
      </w:r>
      <w:proofErr w:type="spellEnd"/>
      <w:r w:rsidRPr="00532A76">
        <w:rPr>
          <w:snapToGrid w:val="0"/>
          <w:kern w:val="26"/>
          <w:sz w:val="28"/>
          <w:szCs w:val="28"/>
        </w:rPr>
        <w:t xml:space="preserve"> і </w:t>
      </w:r>
      <w:proofErr w:type="spellStart"/>
      <w:r w:rsidRPr="00532A76">
        <w:rPr>
          <w:snapToGrid w:val="0"/>
          <w:kern w:val="26"/>
          <w:sz w:val="28"/>
          <w:szCs w:val="28"/>
        </w:rPr>
        <w:t>здоров</w:t>
      </w:r>
      <w:r w:rsidRPr="00532A76">
        <w:rPr>
          <w:rFonts w:hint="eastAsia"/>
          <w:snapToGrid w:val="0"/>
          <w:kern w:val="26"/>
          <w:sz w:val="28"/>
          <w:szCs w:val="28"/>
        </w:rPr>
        <w:t>’</w:t>
      </w:r>
      <w:r w:rsidRPr="00532A76">
        <w:rPr>
          <w:snapToGrid w:val="0"/>
          <w:kern w:val="26"/>
          <w:sz w:val="28"/>
          <w:szCs w:val="28"/>
        </w:rPr>
        <w:t>я</w:t>
      </w:r>
      <w:proofErr w:type="spellEnd"/>
      <w:r w:rsidRPr="00532A76">
        <w:rPr>
          <w:snapToGrid w:val="0"/>
          <w:kern w:val="26"/>
          <w:sz w:val="28"/>
          <w:szCs w:val="28"/>
        </w:rPr>
        <w:t xml:space="preserve"> </w:t>
      </w:r>
      <w:r w:rsidRPr="00F23F91">
        <w:rPr>
          <w:snapToGrid w:val="0"/>
          <w:kern w:val="26"/>
          <w:sz w:val="28"/>
          <w:szCs w:val="28"/>
        </w:rPr>
        <w:t xml:space="preserve">дітей, </w:t>
      </w:r>
      <w:proofErr w:type="spellStart"/>
      <w:r w:rsidRPr="00F23F91">
        <w:rPr>
          <w:snapToGrid w:val="0"/>
          <w:kern w:val="26"/>
          <w:sz w:val="28"/>
          <w:szCs w:val="28"/>
        </w:rPr>
        <w:t>учнівської</w:t>
      </w:r>
      <w:proofErr w:type="spellEnd"/>
      <w:r w:rsidRPr="00F23F91">
        <w:rPr>
          <w:snapToGrid w:val="0"/>
          <w:kern w:val="26"/>
          <w:sz w:val="28"/>
          <w:szCs w:val="28"/>
        </w:rPr>
        <w:t xml:space="preserve"> та </w:t>
      </w:r>
      <w:proofErr w:type="spellStart"/>
      <w:r w:rsidRPr="00F23F91">
        <w:rPr>
          <w:snapToGrid w:val="0"/>
          <w:kern w:val="26"/>
          <w:sz w:val="28"/>
          <w:szCs w:val="28"/>
        </w:rPr>
        <w:t>студентської</w:t>
      </w:r>
      <w:proofErr w:type="spellEnd"/>
      <w:r w:rsidRPr="00F23F91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F23F91">
        <w:rPr>
          <w:snapToGrid w:val="0"/>
          <w:kern w:val="26"/>
          <w:sz w:val="28"/>
          <w:szCs w:val="28"/>
        </w:rPr>
        <w:t>молоді</w:t>
      </w:r>
      <w:proofErr w:type="spellEnd"/>
      <w:r w:rsidRPr="00F23F91">
        <w:rPr>
          <w:snapToGrid w:val="0"/>
          <w:kern w:val="26"/>
          <w:sz w:val="28"/>
          <w:szCs w:val="28"/>
        </w:rPr>
        <w:t xml:space="preserve"> </w:t>
      </w:r>
    </w:p>
    <w:p w:rsidR="00770635" w:rsidRPr="00F23F91" w:rsidRDefault="00770635" w:rsidP="00770635">
      <w:pPr>
        <w:widowControl w:val="0"/>
        <w:ind w:firstLine="709"/>
        <w:jc w:val="both"/>
        <w:rPr>
          <w:sz w:val="28"/>
          <w:szCs w:val="28"/>
        </w:rPr>
      </w:pPr>
    </w:p>
    <w:p w:rsidR="00770635" w:rsidRPr="00106185" w:rsidRDefault="00770635" w:rsidP="00770635">
      <w:pPr>
        <w:widowControl w:val="0"/>
        <w:spacing w:before="120" w:after="240"/>
        <w:rPr>
          <w:sz w:val="28"/>
          <w:szCs w:val="28"/>
        </w:rPr>
      </w:pPr>
      <w:r w:rsidRPr="00106185">
        <w:rPr>
          <w:sz w:val="28"/>
          <w:szCs w:val="28"/>
        </w:rPr>
        <w:t>НАКАЗУЮ:</w:t>
      </w:r>
    </w:p>
    <w:p w:rsidR="00770635" w:rsidRPr="0015426C" w:rsidRDefault="00934529" w:rsidP="00106185">
      <w:pPr>
        <w:tabs>
          <w:tab w:val="left" w:pos="900"/>
          <w:tab w:val="left" w:pos="1080"/>
        </w:tabs>
        <w:spacing w:after="180"/>
        <w:ind w:firstLine="53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uk-UA"/>
        </w:rPr>
        <w:t>1.</w:t>
      </w:r>
      <w:r w:rsidRPr="00C06D61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C06D61">
        <w:rPr>
          <w:snapToGrid w:val="0"/>
          <w:kern w:val="26"/>
          <w:sz w:val="28"/>
          <w:szCs w:val="28"/>
        </w:rPr>
        <w:t>Керівникам</w:t>
      </w:r>
      <w:proofErr w:type="spellEnd"/>
      <w:r w:rsidRPr="00C06D61">
        <w:rPr>
          <w:snapToGrid w:val="0"/>
          <w:kern w:val="26"/>
          <w:sz w:val="28"/>
          <w:szCs w:val="28"/>
        </w:rPr>
        <w:t xml:space="preserve"> загальноосвітніх та </w:t>
      </w:r>
      <w:proofErr w:type="spellStart"/>
      <w:r w:rsidRPr="00C06D61">
        <w:rPr>
          <w:snapToGrid w:val="0"/>
          <w:kern w:val="26"/>
          <w:sz w:val="28"/>
          <w:szCs w:val="28"/>
        </w:rPr>
        <w:t>позашкільних</w:t>
      </w:r>
      <w:proofErr w:type="spellEnd"/>
      <w:r w:rsidRPr="00C06D61">
        <w:rPr>
          <w:snapToGrid w:val="0"/>
          <w:kern w:val="26"/>
          <w:sz w:val="28"/>
          <w:szCs w:val="28"/>
        </w:rPr>
        <w:t xml:space="preserve"> навчальних </w:t>
      </w:r>
      <w:proofErr w:type="spellStart"/>
      <w:r w:rsidRPr="00C06D61">
        <w:rPr>
          <w:snapToGrid w:val="0"/>
          <w:kern w:val="26"/>
          <w:sz w:val="28"/>
          <w:szCs w:val="28"/>
        </w:rPr>
        <w:t>закладів</w:t>
      </w:r>
      <w:proofErr w:type="spellEnd"/>
      <w:r w:rsidRPr="00C06D61">
        <w:rPr>
          <w:snapToGrid w:val="0"/>
          <w:kern w:val="26"/>
          <w:sz w:val="28"/>
          <w:szCs w:val="28"/>
        </w:rPr>
        <w:t xml:space="preserve"> освіти</w:t>
      </w:r>
      <w:proofErr w:type="gramStart"/>
      <w:r w:rsidRPr="00C06D61">
        <w:rPr>
          <w:snapToGrid w:val="0"/>
          <w:kern w:val="26"/>
          <w:sz w:val="28"/>
          <w:szCs w:val="28"/>
        </w:rPr>
        <w:t xml:space="preserve"> </w:t>
      </w:r>
      <w:r w:rsidR="00770635" w:rsidRPr="0015426C">
        <w:rPr>
          <w:kern w:val="24"/>
          <w:sz w:val="28"/>
          <w:szCs w:val="28"/>
        </w:rPr>
        <w:t>:</w:t>
      </w:r>
      <w:proofErr w:type="gramEnd"/>
    </w:p>
    <w:p w:rsidR="00770635" w:rsidRPr="008B1401" w:rsidRDefault="00770635" w:rsidP="00106185">
      <w:pPr>
        <w:numPr>
          <w:ilvl w:val="1"/>
          <w:numId w:val="1"/>
        </w:numPr>
        <w:tabs>
          <w:tab w:val="left" w:pos="900"/>
        </w:tabs>
        <w:spacing w:after="180"/>
        <w:ind w:left="0" w:firstLine="539"/>
        <w:jc w:val="both"/>
        <w:rPr>
          <w:sz w:val="28"/>
          <w:szCs w:val="28"/>
        </w:rPr>
      </w:pPr>
      <w:proofErr w:type="spellStart"/>
      <w:r w:rsidRPr="008B1401">
        <w:rPr>
          <w:sz w:val="28"/>
          <w:szCs w:val="28"/>
        </w:rPr>
        <w:t>проаналізувати</w:t>
      </w:r>
      <w:proofErr w:type="spellEnd"/>
      <w:r w:rsidRPr="008B1401">
        <w:rPr>
          <w:sz w:val="28"/>
          <w:szCs w:val="28"/>
        </w:rPr>
        <w:t xml:space="preserve"> </w:t>
      </w:r>
      <w:proofErr w:type="spellStart"/>
      <w:r w:rsidRPr="008B1401">
        <w:rPr>
          <w:sz w:val="28"/>
          <w:szCs w:val="28"/>
        </w:rPr>
        <w:t>виконання</w:t>
      </w:r>
      <w:proofErr w:type="spellEnd"/>
      <w:r w:rsidRPr="008B1401">
        <w:rPr>
          <w:sz w:val="28"/>
          <w:szCs w:val="28"/>
        </w:rPr>
        <w:t xml:space="preserve"> </w:t>
      </w:r>
      <w:proofErr w:type="spellStart"/>
      <w:r w:rsidRPr="008B1401">
        <w:rPr>
          <w:sz w:val="28"/>
          <w:szCs w:val="28"/>
        </w:rPr>
        <w:t>наказів</w:t>
      </w:r>
      <w:proofErr w:type="spellEnd"/>
      <w:r w:rsidRPr="008B1401">
        <w:rPr>
          <w:sz w:val="28"/>
          <w:szCs w:val="28"/>
        </w:rPr>
        <w:t xml:space="preserve"> департаменту освіти і науки від 04.03.2015 № 50 "</w:t>
      </w:r>
      <w:r w:rsidRPr="008B1401">
        <w:rPr>
          <w:snapToGrid w:val="0"/>
          <w:kern w:val="26"/>
          <w:sz w:val="28"/>
          <w:szCs w:val="28"/>
        </w:rPr>
        <w:t xml:space="preserve">Про організацію </w:t>
      </w:r>
      <w:proofErr w:type="spellStart"/>
      <w:proofErr w:type="gramStart"/>
      <w:r w:rsidRPr="008B1401">
        <w:rPr>
          <w:snapToGrid w:val="0"/>
          <w:kern w:val="26"/>
          <w:sz w:val="28"/>
          <w:szCs w:val="28"/>
        </w:rPr>
        <w:t>проф</w:t>
      </w:r>
      <w:proofErr w:type="gramEnd"/>
      <w:r w:rsidRPr="008B1401">
        <w:rPr>
          <w:snapToGrid w:val="0"/>
          <w:kern w:val="26"/>
          <w:sz w:val="28"/>
          <w:szCs w:val="28"/>
        </w:rPr>
        <w:t>ілактичної</w:t>
      </w:r>
      <w:proofErr w:type="spellEnd"/>
      <w:r w:rsidRPr="008B1401">
        <w:rPr>
          <w:b/>
          <w:snapToGrid w:val="0"/>
          <w:kern w:val="26"/>
          <w:sz w:val="28"/>
          <w:szCs w:val="28"/>
        </w:rPr>
        <w:t xml:space="preserve"> </w:t>
      </w:r>
      <w:proofErr w:type="spellStart"/>
      <w:r w:rsidRPr="008B1401">
        <w:rPr>
          <w:snapToGrid w:val="0"/>
          <w:kern w:val="26"/>
          <w:sz w:val="28"/>
          <w:szCs w:val="28"/>
        </w:rPr>
        <w:t>роботи</w:t>
      </w:r>
      <w:proofErr w:type="spellEnd"/>
      <w:r w:rsidRPr="008B1401">
        <w:rPr>
          <w:snapToGrid w:val="0"/>
          <w:kern w:val="26"/>
          <w:sz w:val="28"/>
          <w:szCs w:val="28"/>
        </w:rPr>
        <w:t xml:space="preserve"> з </w:t>
      </w:r>
      <w:proofErr w:type="spellStart"/>
      <w:r w:rsidRPr="008B1401">
        <w:rPr>
          <w:snapToGrid w:val="0"/>
          <w:kern w:val="26"/>
          <w:sz w:val="28"/>
          <w:szCs w:val="28"/>
        </w:rPr>
        <w:t>безпеки</w:t>
      </w:r>
      <w:proofErr w:type="spellEnd"/>
      <w:r w:rsidRPr="008B1401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8B1401">
        <w:rPr>
          <w:snapToGrid w:val="0"/>
          <w:kern w:val="26"/>
          <w:sz w:val="28"/>
          <w:szCs w:val="28"/>
        </w:rPr>
        <w:t>життєдіяльності</w:t>
      </w:r>
      <w:proofErr w:type="spellEnd"/>
      <w:r w:rsidRPr="008B1401">
        <w:rPr>
          <w:snapToGrid w:val="0"/>
          <w:kern w:val="26"/>
          <w:sz w:val="28"/>
          <w:szCs w:val="28"/>
        </w:rPr>
        <w:t xml:space="preserve"> у </w:t>
      </w:r>
      <w:proofErr w:type="spellStart"/>
      <w:r w:rsidRPr="008B1401">
        <w:rPr>
          <w:snapToGrid w:val="0"/>
          <w:kern w:val="26"/>
          <w:sz w:val="28"/>
          <w:szCs w:val="28"/>
        </w:rPr>
        <w:t>весняно-літній</w:t>
      </w:r>
      <w:proofErr w:type="spellEnd"/>
      <w:r w:rsidRPr="008B1401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8B1401">
        <w:rPr>
          <w:snapToGrid w:val="0"/>
          <w:kern w:val="26"/>
          <w:sz w:val="28"/>
          <w:szCs w:val="28"/>
        </w:rPr>
        <w:t>період</w:t>
      </w:r>
      <w:proofErr w:type="spellEnd"/>
      <w:r w:rsidRPr="008B1401">
        <w:rPr>
          <w:snapToGrid w:val="0"/>
          <w:kern w:val="26"/>
          <w:sz w:val="28"/>
          <w:szCs w:val="28"/>
        </w:rPr>
        <w:t xml:space="preserve"> 2016 року</w:t>
      </w:r>
      <w:r w:rsidRPr="008B1401">
        <w:rPr>
          <w:sz w:val="28"/>
          <w:szCs w:val="28"/>
        </w:rPr>
        <w:t xml:space="preserve">" та від 17.06.2016 №200 «Про </w:t>
      </w:r>
      <w:proofErr w:type="spellStart"/>
      <w:r w:rsidRPr="008B1401">
        <w:rPr>
          <w:sz w:val="28"/>
          <w:szCs w:val="28"/>
        </w:rPr>
        <w:t>підготовку</w:t>
      </w:r>
      <w:proofErr w:type="spellEnd"/>
      <w:r w:rsidRPr="008B1401">
        <w:rPr>
          <w:sz w:val="28"/>
          <w:szCs w:val="28"/>
        </w:rPr>
        <w:t xml:space="preserve"> та </w:t>
      </w:r>
      <w:proofErr w:type="spellStart"/>
      <w:r w:rsidRPr="008B1401">
        <w:rPr>
          <w:sz w:val="28"/>
          <w:szCs w:val="28"/>
        </w:rPr>
        <w:t>організований</w:t>
      </w:r>
      <w:proofErr w:type="spellEnd"/>
      <w:r w:rsidRPr="008B1401">
        <w:rPr>
          <w:sz w:val="28"/>
          <w:szCs w:val="28"/>
        </w:rPr>
        <w:t xml:space="preserve"> початок 2016/2017 </w:t>
      </w:r>
      <w:proofErr w:type="spellStart"/>
      <w:r w:rsidRPr="008B1401">
        <w:rPr>
          <w:sz w:val="28"/>
          <w:szCs w:val="28"/>
        </w:rPr>
        <w:t>навчального</w:t>
      </w:r>
      <w:proofErr w:type="spellEnd"/>
      <w:r w:rsidRPr="008B1401">
        <w:rPr>
          <w:sz w:val="28"/>
          <w:szCs w:val="28"/>
        </w:rPr>
        <w:t xml:space="preserve"> року» </w:t>
      </w:r>
      <w:r>
        <w:rPr>
          <w:sz w:val="28"/>
          <w:szCs w:val="28"/>
        </w:rPr>
        <w:t xml:space="preserve">            </w:t>
      </w:r>
      <w:r w:rsidRPr="008B1401">
        <w:rPr>
          <w:sz w:val="28"/>
          <w:szCs w:val="28"/>
        </w:rPr>
        <w:t xml:space="preserve">у </w:t>
      </w:r>
      <w:proofErr w:type="spellStart"/>
      <w:r w:rsidRPr="008B1401">
        <w:rPr>
          <w:sz w:val="28"/>
          <w:szCs w:val="28"/>
        </w:rPr>
        <w:t>частині</w:t>
      </w:r>
      <w:proofErr w:type="spellEnd"/>
      <w:r w:rsidRPr="008B1401">
        <w:rPr>
          <w:sz w:val="28"/>
          <w:szCs w:val="28"/>
        </w:rPr>
        <w:t xml:space="preserve"> </w:t>
      </w:r>
      <w:proofErr w:type="spellStart"/>
      <w:r w:rsidRPr="008B1401">
        <w:rPr>
          <w:sz w:val="28"/>
          <w:szCs w:val="28"/>
        </w:rPr>
        <w:t>виконання</w:t>
      </w:r>
      <w:proofErr w:type="spellEnd"/>
      <w:r w:rsidRPr="008B1401">
        <w:rPr>
          <w:sz w:val="28"/>
          <w:szCs w:val="28"/>
        </w:rPr>
        <w:t xml:space="preserve"> </w:t>
      </w:r>
      <w:proofErr w:type="spellStart"/>
      <w:r w:rsidRPr="008B1401">
        <w:rPr>
          <w:sz w:val="28"/>
          <w:szCs w:val="28"/>
        </w:rPr>
        <w:t>протипожежних</w:t>
      </w:r>
      <w:proofErr w:type="spellEnd"/>
      <w:r w:rsidRPr="008B1401">
        <w:rPr>
          <w:sz w:val="28"/>
          <w:szCs w:val="28"/>
        </w:rPr>
        <w:t xml:space="preserve"> заходів </w:t>
      </w:r>
    </w:p>
    <w:p w:rsidR="00770635" w:rsidRPr="00106185" w:rsidRDefault="00770635" w:rsidP="00770635">
      <w:pPr>
        <w:tabs>
          <w:tab w:val="left" w:pos="900"/>
        </w:tabs>
        <w:spacing w:after="180"/>
        <w:ind w:left="73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r w:rsidRPr="0015426C">
        <w:rPr>
          <w:sz w:val="28"/>
          <w:szCs w:val="28"/>
        </w:rPr>
        <w:t>0</w:t>
      </w:r>
      <w:r w:rsidR="00934529">
        <w:rPr>
          <w:sz w:val="28"/>
          <w:szCs w:val="28"/>
          <w:lang w:val="uk-UA"/>
        </w:rPr>
        <w:t>3</w:t>
      </w:r>
      <w:r w:rsidR="00106185">
        <w:rPr>
          <w:sz w:val="28"/>
          <w:szCs w:val="28"/>
        </w:rPr>
        <w:t>.10.2016</w:t>
      </w:r>
    </w:p>
    <w:p w:rsidR="00770635" w:rsidRDefault="00770635" w:rsidP="00770635">
      <w:pPr>
        <w:tabs>
          <w:tab w:val="left" w:pos="900"/>
        </w:tabs>
        <w:spacing w:after="180"/>
        <w:ind w:left="7380"/>
        <w:jc w:val="both"/>
        <w:rPr>
          <w:sz w:val="28"/>
          <w:szCs w:val="28"/>
        </w:rPr>
      </w:pPr>
    </w:p>
    <w:p w:rsidR="00770635" w:rsidRPr="0015426C" w:rsidRDefault="00770635" w:rsidP="00770635">
      <w:pPr>
        <w:numPr>
          <w:ilvl w:val="1"/>
          <w:numId w:val="1"/>
        </w:numPr>
        <w:tabs>
          <w:tab w:val="left" w:pos="900"/>
          <w:tab w:val="left" w:pos="3165"/>
        </w:tabs>
        <w:spacing w:after="180"/>
        <w:ind w:left="0"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15426C">
        <w:rPr>
          <w:sz w:val="28"/>
          <w:szCs w:val="28"/>
        </w:rPr>
        <w:t>бстежити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території</w:t>
      </w:r>
      <w:proofErr w:type="spellEnd"/>
      <w:r w:rsidRPr="0015426C">
        <w:rPr>
          <w:sz w:val="28"/>
          <w:szCs w:val="28"/>
        </w:rPr>
        <w:t xml:space="preserve"> навчальних </w:t>
      </w:r>
      <w:proofErr w:type="spellStart"/>
      <w:r w:rsidRPr="0015426C">
        <w:rPr>
          <w:sz w:val="28"/>
          <w:szCs w:val="28"/>
        </w:rPr>
        <w:t>закладів</w:t>
      </w:r>
      <w:proofErr w:type="spellEnd"/>
      <w:r w:rsidRPr="0015426C">
        <w:rPr>
          <w:sz w:val="28"/>
          <w:szCs w:val="28"/>
        </w:rPr>
        <w:t xml:space="preserve"> і </w:t>
      </w:r>
      <w:proofErr w:type="spellStart"/>
      <w:r w:rsidRPr="0015426C">
        <w:rPr>
          <w:sz w:val="28"/>
          <w:szCs w:val="28"/>
        </w:rPr>
        <w:t>прилеглі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території</w:t>
      </w:r>
      <w:proofErr w:type="spellEnd"/>
      <w:r w:rsidRPr="0015426C">
        <w:rPr>
          <w:sz w:val="28"/>
          <w:szCs w:val="28"/>
        </w:rPr>
        <w:t xml:space="preserve"> з метою </w:t>
      </w:r>
      <w:proofErr w:type="spellStart"/>
      <w:r w:rsidRPr="0015426C">
        <w:rPr>
          <w:sz w:val="28"/>
          <w:szCs w:val="28"/>
        </w:rPr>
        <w:t>виявлення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об’єктів</w:t>
      </w:r>
      <w:proofErr w:type="spellEnd"/>
      <w:r w:rsidRPr="0015426C">
        <w:rPr>
          <w:sz w:val="28"/>
          <w:szCs w:val="28"/>
        </w:rPr>
        <w:t xml:space="preserve">, </w:t>
      </w:r>
      <w:proofErr w:type="spellStart"/>
      <w:r w:rsidRPr="0015426C">
        <w:rPr>
          <w:sz w:val="28"/>
          <w:szCs w:val="28"/>
        </w:rPr>
        <w:t>що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становлять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небезпеку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</w:t>
      </w:r>
      <w:r w:rsidRPr="0015426C">
        <w:rPr>
          <w:sz w:val="28"/>
          <w:szCs w:val="28"/>
        </w:rPr>
        <w:t>оінформувати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місцеві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управління</w:t>
      </w:r>
      <w:proofErr w:type="spellEnd"/>
      <w:r w:rsidRPr="0015426C">
        <w:rPr>
          <w:sz w:val="28"/>
          <w:szCs w:val="28"/>
        </w:rPr>
        <w:t xml:space="preserve"> ДСНС, </w:t>
      </w:r>
      <w:proofErr w:type="spellStart"/>
      <w:r w:rsidRPr="0015426C">
        <w:rPr>
          <w:sz w:val="28"/>
          <w:szCs w:val="28"/>
        </w:rPr>
        <w:t>відповідні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служби</w:t>
      </w:r>
      <w:proofErr w:type="spellEnd"/>
      <w:r w:rsidRPr="0015426C">
        <w:rPr>
          <w:sz w:val="28"/>
          <w:szCs w:val="28"/>
        </w:rPr>
        <w:t xml:space="preserve"> про </w:t>
      </w:r>
      <w:proofErr w:type="spellStart"/>
      <w:r w:rsidRPr="0015426C">
        <w:rPr>
          <w:sz w:val="28"/>
          <w:szCs w:val="28"/>
        </w:rPr>
        <w:t>виявлені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lastRenderedPageBreak/>
        <w:t>пор</w:t>
      </w:r>
      <w:r>
        <w:rPr>
          <w:sz w:val="28"/>
          <w:szCs w:val="28"/>
        </w:rPr>
        <w:t>ушення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в</w:t>
      </w:r>
      <w:r w:rsidRPr="0015426C">
        <w:rPr>
          <w:sz w:val="28"/>
          <w:szCs w:val="28"/>
        </w:rPr>
        <w:t>жити</w:t>
      </w:r>
      <w:proofErr w:type="spellEnd"/>
      <w:r w:rsidRPr="0015426C">
        <w:rPr>
          <w:sz w:val="28"/>
          <w:szCs w:val="28"/>
        </w:rPr>
        <w:t xml:space="preserve"> заході</w:t>
      </w:r>
      <w:proofErr w:type="gramStart"/>
      <w:r w:rsidRPr="0015426C">
        <w:rPr>
          <w:sz w:val="28"/>
          <w:szCs w:val="28"/>
        </w:rPr>
        <w:t>в</w:t>
      </w:r>
      <w:proofErr w:type="gramEnd"/>
      <w:r w:rsidRPr="0015426C">
        <w:rPr>
          <w:sz w:val="28"/>
          <w:szCs w:val="28"/>
        </w:rPr>
        <w:t xml:space="preserve"> щодо </w:t>
      </w:r>
      <w:proofErr w:type="spellStart"/>
      <w:r w:rsidRPr="0015426C">
        <w:rPr>
          <w:sz w:val="28"/>
          <w:szCs w:val="28"/>
        </w:rPr>
        <w:t>закриття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цих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об’єктів</w:t>
      </w:r>
      <w:proofErr w:type="spellEnd"/>
      <w:r w:rsidRPr="0015426C">
        <w:rPr>
          <w:sz w:val="28"/>
          <w:szCs w:val="28"/>
        </w:rPr>
        <w:t xml:space="preserve">, </w:t>
      </w:r>
      <w:proofErr w:type="spellStart"/>
      <w:r w:rsidRPr="0015426C">
        <w:rPr>
          <w:sz w:val="28"/>
          <w:szCs w:val="28"/>
        </w:rPr>
        <w:t>приз</w:t>
      </w:r>
      <w:r>
        <w:rPr>
          <w:sz w:val="28"/>
          <w:szCs w:val="28"/>
        </w:rPr>
        <w:t>упинення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 w:rsidRPr="0015426C">
        <w:rPr>
          <w:sz w:val="28"/>
          <w:szCs w:val="28"/>
        </w:rPr>
        <w:t xml:space="preserve"> </w:t>
      </w:r>
    </w:p>
    <w:p w:rsidR="00770635" w:rsidRPr="00106185" w:rsidRDefault="00770635" w:rsidP="00770635">
      <w:pPr>
        <w:tabs>
          <w:tab w:val="left" w:pos="900"/>
          <w:tab w:val="left" w:pos="3165"/>
        </w:tabs>
        <w:spacing w:after="180"/>
        <w:ind w:left="73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до 0</w:t>
      </w:r>
      <w:r w:rsidR="00934529">
        <w:rPr>
          <w:sz w:val="28"/>
          <w:szCs w:val="28"/>
          <w:lang w:val="uk-UA"/>
        </w:rPr>
        <w:t>3</w:t>
      </w:r>
      <w:r w:rsidR="00106185">
        <w:rPr>
          <w:sz w:val="28"/>
          <w:szCs w:val="28"/>
        </w:rPr>
        <w:t>.10.2016</w:t>
      </w:r>
    </w:p>
    <w:p w:rsidR="00770635" w:rsidRPr="0015426C" w:rsidRDefault="00770635" w:rsidP="00770635">
      <w:pPr>
        <w:numPr>
          <w:ilvl w:val="1"/>
          <w:numId w:val="1"/>
        </w:numPr>
        <w:tabs>
          <w:tab w:val="left" w:pos="900"/>
        </w:tabs>
        <w:spacing w:after="180"/>
        <w:ind w:left="0"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ED0ADF">
        <w:rPr>
          <w:sz w:val="28"/>
          <w:szCs w:val="28"/>
        </w:rPr>
        <w:t>ереглянути</w:t>
      </w:r>
      <w:proofErr w:type="spellEnd"/>
      <w:r w:rsidRPr="0015426C">
        <w:rPr>
          <w:sz w:val="28"/>
          <w:szCs w:val="28"/>
        </w:rPr>
        <w:t xml:space="preserve"> в навчальних закладах </w:t>
      </w:r>
      <w:proofErr w:type="spellStart"/>
      <w:r w:rsidRPr="0015426C">
        <w:rPr>
          <w:sz w:val="28"/>
          <w:szCs w:val="28"/>
        </w:rPr>
        <w:t>плани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евакуації</w:t>
      </w:r>
      <w:proofErr w:type="spellEnd"/>
      <w:r w:rsidRPr="0015426C">
        <w:rPr>
          <w:sz w:val="28"/>
          <w:szCs w:val="28"/>
        </w:rPr>
        <w:t xml:space="preserve">, в </w:t>
      </w:r>
      <w:proofErr w:type="spellStart"/>
      <w:r w:rsidRPr="0015426C">
        <w:rPr>
          <w:sz w:val="28"/>
          <w:szCs w:val="28"/>
        </w:rPr>
        <w:t>яких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чітко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розподілити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обов’язки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персоналом</w:t>
      </w:r>
      <w:r w:rsidRPr="0015426C">
        <w:rPr>
          <w:sz w:val="28"/>
          <w:szCs w:val="28"/>
        </w:rPr>
        <w:t xml:space="preserve"> на </w:t>
      </w:r>
      <w:proofErr w:type="spellStart"/>
      <w:r w:rsidRPr="0015426C">
        <w:rPr>
          <w:sz w:val="28"/>
          <w:szCs w:val="28"/>
        </w:rPr>
        <w:t>випадок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виникнення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пожежі</w:t>
      </w:r>
      <w:proofErr w:type="spellEnd"/>
      <w:r w:rsidRPr="0015426C">
        <w:rPr>
          <w:sz w:val="28"/>
          <w:szCs w:val="28"/>
        </w:rPr>
        <w:t xml:space="preserve">, </w:t>
      </w:r>
      <w:proofErr w:type="spellStart"/>
      <w:r w:rsidRPr="0015426C">
        <w:rPr>
          <w:sz w:val="28"/>
          <w:szCs w:val="28"/>
        </w:rPr>
        <w:t>здійснити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перевірку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евакуаційних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виходів</w:t>
      </w:r>
      <w:proofErr w:type="spellEnd"/>
      <w:r w:rsidRPr="0015426C">
        <w:rPr>
          <w:sz w:val="28"/>
          <w:szCs w:val="28"/>
        </w:rPr>
        <w:t xml:space="preserve">, </w:t>
      </w:r>
      <w:proofErr w:type="spellStart"/>
      <w:r w:rsidRPr="0015426C">
        <w:rPr>
          <w:sz w:val="28"/>
          <w:szCs w:val="28"/>
        </w:rPr>
        <w:t>коридорів</w:t>
      </w:r>
      <w:proofErr w:type="spellEnd"/>
      <w:r w:rsidRPr="0015426C">
        <w:rPr>
          <w:sz w:val="28"/>
          <w:szCs w:val="28"/>
        </w:rPr>
        <w:t xml:space="preserve">, </w:t>
      </w:r>
      <w:proofErr w:type="spellStart"/>
      <w:r w:rsidRPr="0015426C">
        <w:rPr>
          <w:sz w:val="28"/>
          <w:szCs w:val="28"/>
        </w:rPr>
        <w:t>тамбурів</w:t>
      </w:r>
      <w:proofErr w:type="spellEnd"/>
      <w:r w:rsidRPr="0015426C">
        <w:rPr>
          <w:sz w:val="28"/>
          <w:szCs w:val="28"/>
        </w:rPr>
        <w:t xml:space="preserve">, </w:t>
      </w:r>
      <w:proofErr w:type="spellStart"/>
      <w:r w:rsidRPr="0015426C">
        <w:rPr>
          <w:sz w:val="28"/>
          <w:szCs w:val="28"/>
        </w:rPr>
        <w:t>східців</w:t>
      </w:r>
      <w:proofErr w:type="spellEnd"/>
      <w:r w:rsidRPr="0015426C">
        <w:rPr>
          <w:sz w:val="28"/>
          <w:szCs w:val="28"/>
        </w:rPr>
        <w:t xml:space="preserve"> та провести </w:t>
      </w:r>
      <w:proofErr w:type="spellStart"/>
      <w:r w:rsidRPr="0015426C">
        <w:rPr>
          <w:sz w:val="28"/>
          <w:szCs w:val="28"/>
        </w:rPr>
        <w:t>практичні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заняття</w:t>
      </w:r>
      <w:proofErr w:type="spellEnd"/>
      <w:r w:rsidRPr="0015426C">
        <w:rPr>
          <w:sz w:val="28"/>
          <w:szCs w:val="28"/>
        </w:rPr>
        <w:t xml:space="preserve"> з </w:t>
      </w:r>
      <w:proofErr w:type="spellStart"/>
      <w:r w:rsidRPr="0015426C">
        <w:rPr>
          <w:sz w:val="28"/>
          <w:szCs w:val="28"/>
        </w:rPr>
        <w:t>відпрацювання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ева</w:t>
      </w:r>
      <w:r>
        <w:rPr>
          <w:sz w:val="28"/>
          <w:szCs w:val="28"/>
        </w:rPr>
        <w:t>куації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ситуаціях</w:t>
      </w:r>
      <w:proofErr w:type="spellEnd"/>
      <w:r w:rsidRPr="0015426C">
        <w:rPr>
          <w:sz w:val="28"/>
          <w:szCs w:val="28"/>
        </w:rPr>
        <w:t xml:space="preserve"> </w:t>
      </w:r>
    </w:p>
    <w:p w:rsidR="00770635" w:rsidRPr="00106185" w:rsidRDefault="00770635" w:rsidP="00770635">
      <w:pPr>
        <w:tabs>
          <w:tab w:val="left" w:pos="900"/>
        </w:tabs>
        <w:spacing w:after="180"/>
        <w:ind w:left="73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</w:t>
      </w:r>
      <w:r w:rsidR="00934529">
        <w:rPr>
          <w:sz w:val="28"/>
          <w:szCs w:val="28"/>
        </w:rPr>
        <w:t>о 0</w:t>
      </w:r>
      <w:r w:rsidR="00934529">
        <w:rPr>
          <w:sz w:val="28"/>
          <w:szCs w:val="28"/>
          <w:lang w:val="uk-UA"/>
        </w:rPr>
        <w:t>3</w:t>
      </w:r>
      <w:r w:rsidR="00106185">
        <w:rPr>
          <w:sz w:val="28"/>
          <w:szCs w:val="28"/>
        </w:rPr>
        <w:t>.10.2016</w:t>
      </w:r>
    </w:p>
    <w:p w:rsidR="00770635" w:rsidRPr="0015426C" w:rsidRDefault="00770635" w:rsidP="00770635">
      <w:pPr>
        <w:numPr>
          <w:ilvl w:val="1"/>
          <w:numId w:val="1"/>
        </w:numPr>
        <w:tabs>
          <w:tab w:val="left" w:pos="900"/>
        </w:tabs>
        <w:spacing w:after="18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5426C">
        <w:rPr>
          <w:sz w:val="28"/>
          <w:szCs w:val="28"/>
        </w:rPr>
        <w:t xml:space="preserve">ровести </w:t>
      </w:r>
      <w:proofErr w:type="spellStart"/>
      <w:r w:rsidRPr="0015426C">
        <w:rPr>
          <w:sz w:val="28"/>
          <w:szCs w:val="28"/>
        </w:rPr>
        <w:t>бесіди</w:t>
      </w:r>
      <w:proofErr w:type="spellEnd"/>
      <w:r w:rsidRPr="0015426C">
        <w:rPr>
          <w:sz w:val="28"/>
          <w:szCs w:val="28"/>
        </w:rPr>
        <w:t xml:space="preserve"> щодо </w:t>
      </w:r>
      <w:proofErr w:type="spellStart"/>
      <w:r w:rsidRPr="0015426C">
        <w:rPr>
          <w:sz w:val="28"/>
          <w:szCs w:val="28"/>
        </w:rPr>
        <w:t>попередження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пожеж</w:t>
      </w:r>
      <w:proofErr w:type="spellEnd"/>
      <w:r w:rsidRPr="0015426C">
        <w:rPr>
          <w:sz w:val="28"/>
          <w:szCs w:val="28"/>
        </w:rPr>
        <w:t xml:space="preserve"> у </w:t>
      </w:r>
      <w:proofErr w:type="spellStart"/>
      <w:r w:rsidRPr="0015426C">
        <w:rPr>
          <w:sz w:val="28"/>
          <w:szCs w:val="28"/>
        </w:rPr>
        <w:t>школі</w:t>
      </w:r>
      <w:proofErr w:type="spellEnd"/>
      <w:r w:rsidRPr="0015426C">
        <w:rPr>
          <w:sz w:val="28"/>
          <w:szCs w:val="28"/>
        </w:rPr>
        <w:t xml:space="preserve"> та </w:t>
      </w:r>
      <w:proofErr w:type="spellStart"/>
      <w:r w:rsidRPr="0015426C">
        <w:rPr>
          <w:sz w:val="28"/>
          <w:szCs w:val="28"/>
        </w:rPr>
        <w:t>вдома</w:t>
      </w:r>
      <w:proofErr w:type="spellEnd"/>
      <w:r w:rsidRPr="0015426C">
        <w:rPr>
          <w:sz w:val="28"/>
          <w:szCs w:val="28"/>
        </w:rPr>
        <w:t xml:space="preserve">, </w:t>
      </w:r>
      <w:proofErr w:type="spellStart"/>
      <w:r w:rsidRPr="0015426C">
        <w:rPr>
          <w:sz w:val="28"/>
          <w:szCs w:val="28"/>
        </w:rPr>
        <w:t>безпечного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поводження</w:t>
      </w:r>
      <w:proofErr w:type="spellEnd"/>
      <w:r w:rsidRPr="0015426C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водоймах</w:t>
      </w:r>
      <w:proofErr w:type="spellEnd"/>
      <w:r w:rsidRPr="0015426C">
        <w:rPr>
          <w:sz w:val="28"/>
          <w:szCs w:val="28"/>
        </w:rPr>
        <w:t xml:space="preserve"> та </w:t>
      </w:r>
      <w:proofErr w:type="spellStart"/>
      <w:r w:rsidRPr="0015426C">
        <w:rPr>
          <w:sz w:val="28"/>
          <w:szCs w:val="28"/>
        </w:rPr>
        <w:t>льоду</w:t>
      </w:r>
      <w:proofErr w:type="spellEnd"/>
      <w:r w:rsidRPr="001542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 </w:t>
      </w:r>
      <w:proofErr w:type="spellStart"/>
      <w:r w:rsidRPr="0015426C">
        <w:rPr>
          <w:sz w:val="28"/>
          <w:szCs w:val="28"/>
        </w:rPr>
        <w:t>безпеки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дорожнього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руху</w:t>
      </w:r>
      <w:proofErr w:type="spellEnd"/>
      <w:r w:rsidRPr="0015426C">
        <w:rPr>
          <w:sz w:val="28"/>
          <w:szCs w:val="28"/>
        </w:rPr>
        <w:t xml:space="preserve"> для учнів </w:t>
      </w:r>
      <w:proofErr w:type="spellStart"/>
      <w:r w:rsidRPr="0015426C">
        <w:rPr>
          <w:sz w:val="28"/>
          <w:szCs w:val="28"/>
        </w:rPr>
        <w:t>молодших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класі</w:t>
      </w:r>
      <w:proofErr w:type="gramStart"/>
      <w:r w:rsidRPr="0015426C">
        <w:rPr>
          <w:sz w:val="28"/>
          <w:szCs w:val="28"/>
        </w:rPr>
        <w:t>в</w:t>
      </w:r>
      <w:proofErr w:type="spellEnd"/>
      <w:proofErr w:type="gramEnd"/>
      <w:r w:rsidRPr="0015426C">
        <w:rPr>
          <w:sz w:val="28"/>
          <w:szCs w:val="28"/>
        </w:rPr>
        <w:t xml:space="preserve"> </w:t>
      </w:r>
      <w:proofErr w:type="gramStart"/>
      <w:r w:rsidRPr="0015426C">
        <w:rPr>
          <w:sz w:val="28"/>
          <w:szCs w:val="28"/>
        </w:rPr>
        <w:t>та</w:t>
      </w:r>
      <w:proofErr w:type="gram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інструктажі</w:t>
      </w:r>
      <w:proofErr w:type="spellEnd"/>
      <w:r w:rsidRPr="0015426C">
        <w:rPr>
          <w:sz w:val="28"/>
          <w:szCs w:val="28"/>
        </w:rPr>
        <w:t xml:space="preserve"> з </w:t>
      </w:r>
      <w:proofErr w:type="spellStart"/>
      <w:r w:rsidRPr="0015426C">
        <w:rPr>
          <w:sz w:val="28"/>
          <w:szCs w:val="28"/>
        </w:rPr>
        <w:t>працівниками</w:t>
      </w:r>
      <w:proofErr w:type="spellEnd"/>
      <w:r w:rsidRPr="0015426C">
        <w:rPr>
          <w:sz w:val="28"/>
          <w:szCs w:val="28"/>
        </w:rPr>
        <w:t xml:space="preserve"> навчальних </w:t>
      </w:r>
      <w:proofErr w:type="spellStart"/>
      <w:r w:rsidRPr="0015426C">
        <w:rPr>
          <w:sz w:val="28"/>
          <w:szCs w:val="28"/>
        </w:rPr>
        <w:t>заклад</w:t>
      </w:r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щодо правил </w:t>
      </w:r>
      <w:proofErr w:type="spellStart"/>
      <w:r>
        <w:rPr>
          <w:sz w:val="28"/>
          <w:szCs w:val="28"/>
        </w:rPr>
        <w:t>пожежної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</w:p>
    <w:p w:rsidR="00770635" w:rsidRPr="00106185" w:rsidRDefault="00770635" w:rsidP="00770635">
      <w:pPr>
        <w:tabs>
          <w:tab w:val="left" w:pos="900"/>
        </w:tabs>
        <w:spacing w:after="180"/>
        <w:ind w:left="73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</w:t>
      </w:r>
      <w:r w:rsidR="00934529">
        <w:rPr>
          <w:sz w:val="28"/>
          <w:szCs w:val="28"/>
        </w:rPr>
        <w:t>о 0</w:t>
      </w:r>
      <w:r w:rsidR="00934529">
        <w:rPr>
          <w:sz w:val="28"/>
          <w:szCs w:val="28"/>
          <w:lang w:val="uk-UA"/>
        </w:rPr>
        <w:t>3</w:t>
      </w:r>
      <w:r w:rsidR="00106185">
        <w:rPr>
          <w:sz w:val="28"/>
          <w:szCs w:val="28"/>
        </w:rPr>
        <w:t>.10.2016</w:t>
      </w:r>
    </w:p>
    <w:p w:rsidR="00770635" w:rsidRPr="0015426C" w:rsidRDefault="00770635" w:rsidP="00770635">
      <w:pPr>
        <w:numPr>
          <w:ilvl w:val="1"/>
          <w:numId w:val="1"/>
        </w:numPr>
        <w:tabs>
          <w:tab w:val="left" w:pos="900"/>
        </w:tabs>
        <w:spacing w:after="180"/>
        <w:ind w:left="0"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15426C">
        <w:rPr>
          <w:sz w:val="28"/>
          <w:szCs w:val="28"/>
        </w:rPr>
        <w:t>чистити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територію</w:t>
      </w:r>
      <w:proofErr w:type="spellEnd"/>
      <w:r w:rsidRPr="0015426C">
        <w:rPr>
          <w:sz w:val="28"/>
          <w:szCs w:val="28"/>
        </w:rPr>
        <w:t xml:space="preserve">, </w:t>
      </w:r>
      <w:proofErr w:type="spellStart"/>
      <w:r w:rsidRPr="0015426C">
        <w:rPr>
          <w:sz w:val="28"/>
          <w:szCs w:val="28"/>
        </w:rPr>
        <w:t>виробничі</w:t>
      </w:r>
      <w:proofErr w:type="spellEnd"/>
      <w:r w:rsidRPr="0015426C">
        <w:rPr>
          <w:sz w:val="28"/>
          <w:szCs w:val="28"/>
        </w:rPr>
        <w:t xml:space="preserve">, </w:t>
      </w:r>
      <w:proofErr w:type="spellStart"/>
      <w:r w:rsidRPr="0015426C">
        <w:rPr>
          <w:sz w:val="28"/>
          <w:szCs w:val="28"/>
        </w:rPr>
        <w:t>складські</w:t>
      </w:r>
      <w:proofErr w:type="spellEnd"/>
      <w:r w:rsidRPr="0015426C">
        <w:rPr>
          <w:sz w:val="28"/>
          <w:szCs w:val="28"/>
        </w:rPr>
        <w:t xml:space="preserve">, </w:t>
      </w:r>
      <w:proofErr w:type="spellStart"/>
      <w:r w:rsidRPr="0015426C">
        <w:rPr>
          <w:sz w:val="28"/>
          <w:szCs w:val="28"/>
        </w:rPr>
        <w:t>господарські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приміщення</w:t>
      </w:r>
      <w:proofErr w:type="spellEnd"/>
      <w:r w:rsidRPr="0015426C">
        <w:rPr>
          <w:sz w:val="28"/>
          <w:szCs w:val="28"/>
        </w:rPr>
        <w:t xml:space="preserve">, горища, </w:t>
      </w:r>
      <w:proofErr w:type="spellStart"/>
      <w:proofErr w:type="gramStart"/>
      <w:r w:rsidRPr="0015426C">
        <w:rPr>
          <w:sz w:val="28"/>
          <w:szCs w:val="28"/>
        </w:rPr>
        <w:t>п</w:t>
      </w:r>
      <w:proofErr w:type="gramEnd"/>
      <w:r w:rsidRPr="0015426C">
        <w:rPr>
          <w:sz w:val="28"/>
          <w:szCs w:val="28"/>
        </w:rPr>
        <w:t>ідвал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легкозаймистих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>, к</w:t>
      </w:r>
      <w:r w:rsidRPr="0015426C">
        <w:rPr>
          <w:sz w:val="28"/>
          <w:szCs w:val="28"/>
        </w:rPr>
        <w:t xml:space="preserve">атегорично </w:t>
      </w:r>
      <w:proofErr w:type="spellStart"/>
      <w:r w:rsidRPr="0015426C">
        <w:rPr>
          <w:sz w:val="28"/>
          <w:szCs w:val="28"/>
        </w:rPr>
        <w:t>забор</w:t>
      </w:r>
      <w:r>
        <w:rPr>
          <w:sz w:val="28"/>
          <w:szCs w:val="28"/>
        </w:rPr>
        <w:t>онити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сміття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залишків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рослинності</w:t>
      </w:r>
      <w:proofErr w:type="spellEnd"/>
      <w:r w:rsidRPr="0015426C">
        <w:rPr>
          <w:sz w:val="28"/>
          <w:szCs w:val="28"/>
        </w:rPr>
        <w:t xml:space="preserve">, </w:t>
      </w:r>
      <w:proofErr w:type="spellStart"/>
      <w:r w:rsidRPr="0015426C">
        <w:rPr>
          <w:sz w:val="28"/>
          <w:szCs w:val="28"/>
        </w:rPr>
        <w:t>виробничих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відходів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поблизу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будівель</w:t>
      </w:r>
      <w:proofErr w:type="spellEnd"/>
      <w:r w:rsidRPr="0015426C">
        <w:rPr>
          <w:sz w:val="28"/>
          <w:szCs w:val="28"/>
        </w:rPr>
        <w:t xml:space="preserve">, </w:t>
      </w:r>
      <w:proofErr w:type="spellStart"/>
      <w:r w:rsidRPr="0015426C">
        <w:rPr>
          <w:sz w:val="28"/>
          <w:szCs w:val="28"/>
        </w:rPr>
        <w:t>споруд</w:t>
      </w:r>
      <w:proofErr w:type="spellEnd"/>
      <w:r w:rsidRPr="0015426C">
        <w:rPr>
          <w:sz w:val="28"/>
          <w:szCs w:val="28"/>
        </w:rPr>
        <w:t xml:space="preserve">, а </w:t>
      </w:r>
      <w:proofErr w:type="spellStart"/>
      <w:r w:rsidRPr="0015426C">
        <w:rPr>
          <w:sz w:val="28"/>
          <w:szCs w:val="28"/>
        </w:rPr>
        <w:t>також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використання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пожежної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техніки</w:t>
      </w:r>
      <w:proofErr w:type="spellEnd"/>
      <w:r w:rsidRPr="00154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інвентарю</w:t>
      </w:r>
      <w:proofErr w:type="spellEnd"/>
      <w:r>
        <w:rPr>
          <w:sz w:val="28"/>
          <w:szCs w:val="28"/>
        </w:rPr>
        <w:t xml:space="preserve"> не за </w:t>
      </w:r>
      <w:proofErr w:type="spellStart"/>
      <w:r>
        <w:rPr>
          <w:sz w:val="28"/>
          <w:szCs w:val="28"/>
        </w:rPr>
        <w:t>призначенням</w:t>
      </w:r>
      <w:proofErr w:type="spellEnd"/>
    </w:p>
    <w:p w:rsidR="00770635" w:rsidRPr="0015426C" w:rsidRDefault="00770635" w:rsidP="00770635">
      <w:pPr>
        <w:tabs>
          <w:tab w:val="left" w:pos="900"/>
        </w:tabs>
        <w:spacing w:after="180"/>
        <w:ind w:left="7380"/>
        <w:jc w:val="both"/>
        <w:rPr>
          <w:sz w:val="28"/>
          <w:szCs w:val="28"/>
        </w:rPr>
      </w:pPr>
      <w:r>
        <w:rPr>
          <w:sz w:val="28"/>
          <w:szCs w:val="28"/>
        </w:rPr>
        <w:t>до 1</w:t>
      </w:r>
      <w:r w:rsidR="002A0350"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.10.2016</w:t>
      </w:r>
    </w:p>
    <w:p w:rsidR="00770635" w:rsidRPr="0015426C" w:rsidRDefault="00770635" w:rsidP="00770635">
      <w:pPr>
        <w:numPr>
          <w:ilvl w:val="1"/>
          <w:numId w:val="1"/>
        </w:numPr>
        <w:tabs>
          <w:tab w:val="left" w:pos="900"/>
        </w:tabs>
        <w:spacing w:after="180"/>
        <w:ind w:left="0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15426C">
        <w:rPr>
          <w:sz w:val="28"/>
          <w:szCs w:val="28"/>
        </w:rPr>
        <w:t xml:space="preserve">ровести для учнів </w:t>
      </w:r>
      <w:proofErr w:type="spellStart"/>
      <w:r w:rsidRPr="0015426C">
        <w:rPr>
          <w:sz w:val="28"/>
          <w:szCs w:val="28"/>
        </w:rPr>
        <w:t>основної</w:t>
      </w:r>
      <w:proofErr w:type="spellEnd"/>
      <w:r w:rsidRPr="0015426C">
        <w:rPr>
          <w:sz w:val="28"/>
          <w:szCs w:val="28"/>
        </w:rPr>
        <w:t xml:space="preserve"> та </w:t>
      </w:r>
      <w:proofErr w:type="spellStart"/>
      <w:r w:rsidRPr="0015426C">
        <w:rPr>
          <w:sz w:val="28"/>
          <w:szCs w:val="28"/>
        </w:rPr>
        <w:t>старшої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школи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спеціальні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з </w:t>
      </w:r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протипожежної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 w:rsidRPr="0015426C">
        <w:rPr>
          <w:sz w:val="28"/>
          <w:szCs w:val="28"/>
        </w:rPr>
        <w:t xml:space="preserve">, правил </w:t>
      </w:r>
      <w:proofErr w:type="spellStart"/>
      <w:r w:rsidRPr="0015426C">
        <w:rPr>
          <w:sz w:val="28"/>
          <w:szCs w:val="28"/>
        </w:rPr>
        <w:t>поводження</w:t>
      </w:r>
      <w:proofErr w:type="spellEnd"/>
      <w:r w:rsidRPr="0015426C">
        <w:rPr>
          <w:sz w:val="28"/>
          <w:szCs w:val="28"/>
        </w:rPr>
        <w:t xml:space="preserve"> з </w:t>
      </w:r>
      <w:proofErr w:type="spellStart"/>
      <w:r w:rsidRPr="0015426C">
        <w:rPr>
          <w:sz w:val="28"/>
          <w:szCs w:val="28"/>
        </w:rPr>
        <w:t>незнайомими</w:t>
      </w:r>
      <w:proofErr w:type="spellEnd"/>
      <w:r w:rsidRPr="0015426C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вибухонебезпечними</w:t>
      </w:r>
      <w:proofErr w:type="spellEnd"/>
      <w:r w:rsidRPr="00154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предметами та </w:t>
      </w:r>
      <w:proofErr w:type="spellStart"/>
      <w:r w:rsidRPr="0015426C">
        <w:rPr>
          <w:sz w:val="28"/>
          <w:szCs w:val="28"/>
        </w:rPr>
        <w:t>речовинами</w:t>
      </w:r>
      <w:proofErr w:type="spellEnd"/>
      <w:r w:rsidRPr="0015426C">
        <w:rPr>
          <w:sz w:val="28"/>
          <w:szCs w:val="28"/>
        </w:rPr>
        <w:t xml:space="preserve">, </w:t>
      </w:r>
      <w:proofErr w:type="spellStart"/>
      <w:r w:rsidRPr="0015426C">
        <w:rPr>
          <w:sz w:val="28"/>
          <w:szCs w:val="28"/>
        </w:rPr>
        <w:t>безпечного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поводження</w:t>
      </w:r>
      <w:proofErr w:type="spellEnd"/>
      <w:r w:rsidRPr="0015426C">
        <w:rPr>
          <w:sz w:val="28"/>
          <w:szCs w:val="28"/>
        </w:rPr>
        <w:t xml:space="preserve"> на </w:t>
      </w:r>
      <w:proofErr w:type="spellStart"/>
      <w:r w:rsidRPr="0015426C">
        <w:rPr>
          <w:sz w:val="28"/>
          <w:szCs w:val="28"/>
        </w:rPr>
        <w:t>водних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об’єктах</w:t>
      </w:r>
      <w:proofErr w:type="spellEnd"/>
      <w:r w:rsidRPr="0015426C">
        <w:rPr>
          <w:sz w:val="28"/>
          <w:szCs w:val="28"/>
        </w:rPr>
        <w:t xml:space="preserve"> та </w:t>
      </w:r>
      <w:proofErr w:type="spellStart"/>
      <w:r w:rsidRPr="0015426C">
        <w:rPr>
          <w:sz w:val="28"/>
          <w:szCs w:val="28"/>
        </w:rPr>
        <w:t>льоду</w:t>
      </w:r>
      <w:proofErr w:type="spellEnd"/>
      <w:r w:rsidRPr="0015426C">
        <w:rPr>
          <w:sz w:val="28"/>
          <w:szCs w:val="28"/>
        </w:rPr>
        <w:t xml:space="preserve">, </w:t>
      </w:r>
      <w:proofErr w:type="spellStart"/>
      <w:r w:rsidRPr="0015426C">
        <w:rPr>
          <w:sz w:val="28"/>
          <w:szCs w:val="28"/>
        </w:rPr>
        <w:t>безпеки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дорожнього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руху</w:t>
      </w:r>
      <w:proofErr w:type="spellEnd"/>
      <w:r w:rsidRPr="0015426C">
        <w:rPr>
          <w:sz w:val="28"/>
          <w:szCs w:val="28"/>
        </w:rPr>
        <w:t xml:space="preserve">, </w:t>
      </w:r>
      <w:proofErr w:type="spellStart"/>
      <w:r w:rsidRPr="0015426C">
        <w:rPr>
          <w:sz w:val="28"/>
          <w:szCs w:val="28"/>
        </w:rPr>
        <w:t>здійснити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перевірку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засвоєння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цих</w:t>
      </w:r>
      <w:proofErr w:type="spellEnd"/>
      <w:r w:rsidRPr="0015426C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</w:t>
      </w:r>
      <w:r w:rsidRPr="0015426C">
        <w:rPr>
          <w:sz w:val="28"/>
          <w:szCs w:val="28"/>
        </w:rPr>
        <w:t xml:space="preserve"> та </w:t>
      </w:r>
      <w:proofErr w:type="spellStart"/>
      <w:r w:rsidRPr="0015426C">
        <w:rPr>
          <w:sz w:val="28"/>
          <w:szCs w:val="28"/>
        </w:rPr>
        <w:t>в</w:t>
      </w:r>
      <w:r>
        <w:rPr>
          <w:sz w:val="28"/>
          <w:szCs w:val="28"/>
        </w:rPr>
        <w:t>ідповідно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журнали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інструктажів</w:t>
      </w:r>
      <w:proofErr w:type="spellEnd"/>
      <w:r>
        <w:rPr>
          <w:sz w:val="28"/>
          <w:szCs w:val="28"/>
        </w:rPr>
        <w:t xml:space="preserve">  </w:t>
      </w:r>
      <w:proofErr w:type="gramEnd"/>
    </w:p>
    <w:p w:rsidR="00770635" w:rsidRPr="00106185" w:rsidRDefault="00770635" w:rsidP="00770635">
      <w:pPr>
        <w:tabs>
          <w:tab w:val="left" w:pos="900"/>
        </w:tabs>
        <w:spacing w:after="180"/>
        <w:ind w:left="73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</w:t>
      </w:r>
      <w:r w:rsidR="002A0350">
        <w:rPr>
          <w:sz w:val="28"/>
          <w:szCs w:val="28"/>
        </w:rPr>
        <w:t>о 10</w:t>
      </w:r>
      <w:r w:rsidR="00106185">
        <w:rPr>
          <w:sz w:val="28"/>
          <w:szCs w:val="28"/>
        </w:rPr>
        <w:t>.10.2016</w:t>
      </w:r>
    </w:p>
    <w:p w:rsidR="00770635" w:rsidRPr="0015426C" w:rsidRDefault="00770635" w:rsidP="00770635">
      <w:pPr>
        <w:numPr>
          <w:ilvl w:val="1"/>
          <w:numId w:val="1"/>
        </w:numPr>
        <w:tabs>
          <w:tab w:val="left" w:pos="900"/>
        </w:tabs>
        <w:spacing w:after="180"/>
        <w:ind w:left="0" w:firstLine="539"/>
        <w:jc w:val="both"/>
        <w:rPr>
          <w:spacing w:val="-2"/>
          <w:kern w:val="24"/>
          <w:sz w:val="28"/>
          <w:szCs w:val="28"/>
        </w:rPr>
      </w:pPr>
      <w:proofErr w:type="spellStart"/>
      <w:r>
        <w:rPr>
          <w:kern w:val="24"/>
          <w:sz w:val="28"/>
          <w:szCs w:val="28"/>
        </w:rPr>
        <w:t>с</w:t>
      </w:r>
      <w:r w:rsidRPr="0015426C">
        <w:rPr>
          <w:kern w:val="24"/>
          <w:sz w:val="28"/>
          <w:szCs w:val="28"/>
        </w:rPr>
        <w:t>піл</w:t>
      </w:r>
      <w:r>
        <w:rPr>
          <w:kern w:val="24"/>
          <w:sz w:val="28"/>
          <w:szCs w:val="28"/>
        </w:rPr>
        <w:t>ьно</w:t>
      </w:r>
      <w:proofErr w:type="spellEnd"/>
      <w:r>
        <w:rPr>
          <w:kern w:val="24"/>
          <w:sz w:val="28"/>
          <w:szCs w:val="28"/>
        </w:rPr>
        <w:t xml:space="preserve"> з </w:t>
      </w:r>
      <w:proofErr w:type="spellStart"/>
      <w:r>
        <w:rPr>
          <w:kern w:val="24"/>
          <w:sz w:val="28"/>
          <w:szCs w:val="28"/>
        </w:rPr>
        <w:t>представниками</w:t>
      </w:r>
      <w:proofErr w:type="spellEnd"/>
      <w:r>
        <w:rPr>
          <w:kern w:val="24"/>
          <w:sz w:val="28"/>
          <w:szCs w:val="28"/>
        </w:rPr>
        <w:t xml:space="preserve"> </w:t>
      </w:r>
      <w:proofErr w:type="spellStart"/>
      <w:r>
        <w:rPr>
          <w:kern w:val="24"/>
          <w:sz w:val="28"/>
          <w:szCs w:val="28"/>
        </w:rPr>
        <w:t>державної</w:t>
      </w:r>
      <w:proofErr w:type="spellEnd"/>
      <w:r>
        <w:rPr>
          <w:kern w:val="24"/>
          <w:sz w:val="28"/>
          <w:szCs w:val="28"/>
        </w:rPr>
        <w:t xml:space="preserve"> </w:t>
      </w:r>
      <w:proofErr w:type="spellStart"/>
      <w:r>
        <w:rPr>
          <w:kern w:val="24"/>
          <w:sz w:val="28"/>
          <w:szCs w:val="28"/>
        </w:rPr>
        <w:t>служби</w:t>
      </w:r>
      <w:proofErr w:type="spellEnd"/>
      <w:r>
        <w:rPr>
          <w:kern w:val="24"/>
          <w:sz w:val="28"/>
          <w:szCs w:val="28"/>
        </w:rPr>
        <w:t xml:space="preserve"> з </w:t>
      </w:r>
      <w:proofErr w:type="spellStart"/>
      <w:r>
        <w:rPr>
          <w:kern w:val="24"/>
          <w:sz w:val="28"/>
          <w:szCs w:val="28"/>
        </w:rPr>
        <w:t>надзвичайних</w:t>
      </w:r>
      <w:proofErr w:type="spellEnd"/>
      <w:r>
        <w:rPr>
          <w:kern w:val="24"/>
          <w:sz w:val="28"/>
          <w:szCs w:val="28"/>
        </w:rPr>
        <w:t xml:space="preserve"> </w:t>
      </w:r>
      <w:proofErr w:type="spellStart"/>
      <w:r>
        <w:rPr>
          <w:kern w:val="24"/>
          <w:sz w:val="28"/>
          <w:szCs w:val="28"/>
        </w:rPr>
        <w:t>ситуацій</w:t>
      </w:r>
      <w:proofErr w:type="spellEnd"/>
      <w:r>
        <w:rPr>
          <w:kern w:val="24"/>
          <w:sz w:val="28"/>
          <w:szCs w:val="28"/>
        </w:rPr>
        <w:t xml:space="preserve"> </w:t>
      </w:r>
      <w:r w:rsidRPr="0015426C">
        <w:rPr>
          <w:kern w:val="24"/>
          <w:sz w:val="28"/>
          <w:szCs w:val="28"/>
        </w:rPr>
        <w:t xml:space="preserve">повторно провести </w:t>
      </w:r>
      <w:proofErr w:type="spellStart"/>
      <w:r w:rsidRPr="0015426C">
        <w:rPr>
          <w:kern w:val="24"/>
          <w:sz w:val="28"/>
          <w:szCs w:val="28"/>
        </w:rPr>
        <w:t>обстеження</w:t>
      </w:r>
      <w:proofErr w:type="spellEnd"/>
      <w:r w:rsidRPr="0015426C">
        <w:rPr>
          <w:kern w:val="24"/>
          <w:sz w:val="28"/>
          <w:szCs w:val="28"/>
        </w:rPr>
        <w:t xml:space="preserve"> стану </w:t>
      </w:r>
      <w:proofErr w:type="spellStart"/>
      <w:r w:rsidRPr="0015426C">
        <w:rPr>
          <w:kern w:val="24"/>
          <w:sz w:val="28"/>
          <w:szCs w:val="28"/>
        </w:rPr>
        <w:t>протипожежного</w:t>
      </w:r>
      <w:proofErr w:type="spellEnd"/>
      <w:r w:rsidRPr="0015426C">
        <w:rPr>
          <w:kern w:val="24"/>
          <w:sz w:val="28"/>
          <w:szCs w:val="28"/>
        </w:rPr>
        <w:t xml:space="preserve"> </w:t>
      </w:r>
      <w:proofErr w:type="spellStart"/>
      <w:r w:rsidRPr="0015426C">
        <w:rPr>
          <w:kern w:val="24"/>
          <w:sz w:val="28"/>
          <w:szCs w:val="28"/>
        </w:rPr>
        <w:t>захисту</w:t>
      </w:r>
      <w:proofErr w:type="spellEnd"/>
      <w:r w:rsidRPr="0015426C">
        <w:rPr>
          <w:kern w:val="24"/>
          <w:sz w:val="28"/>
          <w:szCs w:val="28"/>
        </w:rPr>
        <w:t xml:space="preserve"> навчальних </w:t>
      </w:r>
      <w:proofErr w:type="spellStart"/>
      <w:r>
        <w:rPr>
          <w:kern w:val="24"/>
          <w:sz w:val="28"/>
          <w:szCs w:val="28"/>
        </w:rPr>
        <w:t>закладі</w:t>
      </w:r>
      <w:proofErr w:type="gramStart"/>
      <w:r>
        <w:rPr>
          <w:kern w:val="24"/>
          <w:sz w:val="28"/>
          <w:szCs w:val="28"/>
        </w:rPr>
        <w:t>в</w:t>
      </w:r>
      <w:proofErr w:type="spellEnd"/>
      <w:proofErr w:type="gramEnd"/>
      <w:r>
        <w:rPr>
          <w:kern w:val="24"/>
          <w:sz w:val="28"/>
          <w:szCs w:val="28"/>
        </w:rPr>
        <w:t xml:space="preserve">; </w:t>
      </w:r>
      <w:proofErr w:type="spellStart"/>
      <w:r>
        <w:rPr>
          <w:kern w:val="24"/>
          <w:sz w:val="28"/>
          <w:szCs w:val="28"/>
        </w:rPr>
        <w:t>о</w:t>
      </w:r>
      <w:r w:rsidRPr="0015426C">
        <w:rPr>
          <w:kern w:val="24"/>
          <w:sz w:val="28"/>
          <w:szCs w:val="28"/>
        </w:rPr>
        <w:t>собливу</w:t>
      </w:r>
      <w:proofErr w:type="spellEnd"/>
      <w:r w:rsidRPr="0015426C">
        <w:rPr>
          <w:kern w:val="24"/>
          <w:sz w:val="28"/>
          <w:szCs w:val="28"/>
        </w:rPr>
        <w:t xml:space="preserve"> </w:t>
      </w:r>
      <w:proofErr w:type="spellStart"/>
      <w:r w:rsidRPr="0015426C">
        <w:rPr>
          <w:kern w:val="24"/>
          <w:sz w:val="28"/>
          <w:szCs w:val="28"/>
        </w:rPr>
        <w:t>увагу</w:t>
      </w:r>
      <w:proofErr w:type="spellEnd"/>
      <w:r w:rsidRPr="0015426C">
        <w:rPr>
          <w:kern w:val="24"/>
          <w:sz w:val="28"/>
          <w:szCs w:val="28"/>
        </w:rPr>
        <w:t xml:space="preserve"> </w:t>
      </w:r>
      <w:proofErr w:type="spellStart"/>
      <w:r w:rsidRPr="0015426C">
        <w:rPr>
          <w:kern w:val="24"/>
          <w:sz w:val="28"/>
          <w:szCs w:val="28"/>
        </w:rPr>
        <w:t>звернути</w:t>
      </w:r>
      <w:proofErr w:type="spellEnd"/>
      <w:r w:rsidRPr="0015426C">
        <w:rPr>
          <w:kern w:val="24"/>
          <w:sz w:val="28"/>
          <w:szCs w:val="28"/>
        </w:rPr>
        <w:t xml:space="preserve"> на </w:t>
      </w:r>
      <w:proofErr w:type="spellStart"/>
      <w:r w:rsidRPr="0015426C">
        <w:rPr>
          <w:kern w:val="24"/>
          <w:sz w:val="28"/>
          <w:szCs w:val="28"/>
        </w:rPr>
        <w:t>готовність</w:t>
      </w:r>
      <w:proofErr w:type="spellEnd"/>
      <w:r w:rsidRPr="0015426C">
        <w:rPr>
          <w:kern w:val="24"/>
          <w:sz w:val="28"/>
          <w:szCs w:val="28"/>
        </w:rPr>
        <w:t xml:space="preserve"> до </w:t>
      </w:r>
      <w:proofErr w:type="spellStart"/>
      <w:r w:rsidRPr="0015426C">
        <w:rPr>
          <w:kern w:val="24"/>
          <w:sz w:val="28"/>
          <w:szCs w:val="28"/>
        </w:rPr>
        <w:t>безпечної</w:t>
      </w:r>
      <w:proofErr w:type="spellEnd"/>
      <w:r w:rsidRPr="0015426C">
        <w:rPr>
          <w:kern w:val="24"/>
          <w:sz w:val="28"/>
          <w:szCs w:val="28"/>
        </w:rPr>
        <w:t xml:space="preserve"> </w:t>
      </w:r>
      <w:proofErr w:type="spellStart"/>
      <w:r w:rsidRPr="0015426C">
        <w:rPr>
          <w:kern w:val="24"/>
          <w:sz w:val="28"/>
          <w:szCs w:val="28"/>
        </w:rPr>
        <w:t>роботи</w:t>
      </w:r>
      <w:proofErr w:type="spellEnd"/>
      <w:r w:rsidRPr="0015426C">
        <w:rPr>
          <w:kern w:val="24"/>
          <w:sz w:val="28"/>
          <w:szCs w:val="28"/>
        </w:rPr>
        <w:t xml:space="preserve"> </w:t>
      </w:r>
      <w:proofErr w:type="spellStart"/>
      <w:r w:rsidRPr="0015426C">
        <w:rPr>
          <w:kern w:val="24"/>
          <w:sz w:val="28"/>
          <w:szCs w:val="28"/>
        </w:rPr>
        <w:t>котелень</w:t>
      </w:r>
      <w:proofErr w:type="spellEnd"/>
      <w:r w:rsidRPr="0015426C">
        <w:rPr>
          <w:kern w:val="24"/>
          <w:sz w:val="28"/>
          <w:szCs w:val="28"/>
        </w:rPr>
        <w:t xml:space="preserve">, </w:t>
      </w:r>
      <w:proofErr w:type="spellStart"/>
      <w:r w:rsidRPr="0015426C">
        <w:rPr>
          <w:kern w:val="24"/>
          <w:sz w:val="28"/>
          <w:szCs w:val="28"/>
        </w:rPr>
        <w:t>електромереж</w:t>
      </w:r>
      <w:proofErr w:type="spellEnd"/>
      <w:r w:rsidRPr="0015426C">
        <w:rPr>
          <w:kern w:val="24"/>
          <w:sz w:val="28"/>
          <w:szCs w:val="28"/>
        </w:rPr>
        <w:t xml:space="preserve"> та </w:t>
      </w:r>
      <w:proofErr w:type="spellStart"/>
      <w:r w:rsidRPr="0015426C">
        <w:rPr>
          <w:kern w:val="24"/>
          <w:sz w:val="28"/>
          <w:szCs w:val="28"/>
        </w:rPr>
        <w:t>електрообладнання</w:t>
      </w:r>
      <w:proofErr w:type="spellEnd"/>
      <w:r w:rsidRPr="0015426C">
        <w:rPr>
          <w:kern w:val="24"/>
          <w:sz w:val="28"/>
          <w:szCs w:val="28"/>
        </w:rPr>
        <w:t xml:space="preserve">, систем </w:t>
      </w:r>
      <w:proofErr w:type="spellStart"/>
      <w:r w:rsidRPr="0015426C">
        <w:rPr>
          <w:kern w:val="24"/>
          <w:sz w:val="28"/>
          <w:szCs w:val="28"/>
        </w:rPr>
        <w:t>автоматичної</w:t>
      </w:r>
      <w:proofErr w:type="spellEnd"/>
      <w:r w:rsidRPr="0015426C">
        <w:rPr>
          <w:kern w:val="24"/>
          <w:sz w:val="28"/>
          <w:szCs w:val="28"/>
        </w:rPr>
        <w:t xml:space="preserve"> </w:t>
      </w:r>
      <w:proofErr w:type="spellStart"/>
      <w:r w:rsidRPr="0015426C">
        <w:rPr>
          <w:kern w:val="24"/>
          <w:sz w:val="28"/>
          <w:szCs w:val="28"/>
        </w:rPr>
        <w:t>пожежної</w:t>
      </w:r>
      <w:proofErr w:type="spellEnd"/>
      <w:r w:rsidRPr="0015426C">
        <w:rPr>
          <w:kern w:val="24"/>
          <w:sz w:val="28"/>
          <w:szCs w:val="28"/>
        </w:rPr>
        <w:t xml:space="preserve"> </w:t>
      </w:r>
      <w:proofErr w:type="spellStart"/>
      <w:r w:rsidRPr="0015426C">
        <w:rPr>
          <w:kern w:val="24"/>
          <w:sz w:val="28"/>
          <w:szCs w:val="28"/>
        </w:rPr>
        <w:t>сигналізації</w:t>
      </w:r>
      <w:proofErr w:type="spellEnd"/>
      <w:r w:rsidRPr="0015426C">
        <w:rPr>
          <w:kern w:val="24"/>
          <w:sz w:val="28"/>
          <w:szCs w:val="28"/>
        </w:rPr>
        <w:t xml:space="preserve">, </w:t>
      </w:r>
      <w:proofErr w:type="spellStart"/>
      <w:r w:rsidRPr="0015426C">
        <w:rPr>
          <w:kern w:val="24"/>
          <w:sz w:val="28"/>
          <w:szCs w:val="28"/>
        </w:rPr>
        <w:t>внутрішнього</w:t>
      </w:r>
      <w:proofErr w:type="spellEnd"/>
      <w:r w:rsidRPr="0015426C">
        <w:rPr>
          <w:kern w:val="24"/>
          <w:sz w:val="28"/>
          <w:szCs w:val="28"/>
        </w:rPr>
        <w:t xml:space="preserve"> </w:t>
      </w:r>
      <w:proofErr w:type="spellStart"/>
      <w:r w:rsidRPr="0015426C">
        <w:rPr>
          <w:kern w:val="24"/>
          <w:sz w:val="28"/>
          <w:szCs w:val="28"/>
        </w:rPr>
        <w:t>протипожежного</w:t>
      </w:r>
      <w:proofErr w:type="spellEnd"/>
      <w:r w:rsidRPr="0015426C">
        <w:rPr>
          <w:kern w:val="24"/>
          <w:sz w:val="28"/>
          <w:szCs w:val="28"/>
        </w:rPr>
        <w:t xml:space="preserve"> водопроводу, </w:t>
      </w:r>
      <w:proofErr w:type="spellStart"/>
      <w:r w:rsidRPr="0015426C">
        <w:rPr>
          <w:kern w:val="24"/>
          <w:sz w:val="28"/>
          <w:szCs w:val="28"/>
        </w:rPr>
        <w:t>пожежних</w:t>
      </w:r>
      <w:proofErr w:type="spellEnd"/>
      <w:r w:rsidRPr="0015426C">
        <w:rPr>
          <w:kern w:val="24"/>
          <w:sz w:val="28"/>
          <w:szCs w:val="28"/>
        </w:rPr>
        <w:t xml:space="preserve"> </w:t>
      </w:r>
      <w:proofErr w:type="spellStart"/>
      <w:r w:rsidRPr="0015426C">
        <w:rPr>
          <w:kern w:val="24"/>
          <w:sz w:val="28"/>
          <w:szCs w:val="28"/>
        </w:rPr>
        <w:t>водоймищ</w:t>
      </w:r>
      <w:proofErr w:type="spellEnd"/>
      <w:r w:rsidRPr="0015426C">
        <w:rPr>
          <w:kern w:val="24"/>
          <w:sz w:val="28"/>
          <w:szCs w:val="28"/>
        </w:rPr>
        <w:t xml:space="preserve">, </w:t>
      </w:r>
      <w:proofErr w:type="spellStart"/>
      <w:r w:rsidRPr="0015426C">
        <w:rPr>
          <w:kern w:val="24"/>
          <w:sz w:val="28"/>
          <w:szCs w:val="28"/>
        </w:rPr>
        <w:t>первинних</w:t>
      </w:r>
      <w:proofErr w:type="spellEnd"/>
      <w:r w:rsidRPr="0015426C">
        <w:rPr>
          <w:kern w:val="24"/>
          <w:sz w:val="28"/>
          <w:szCs w:val="28"/>
        </w:rPr>
        <w:t xml:space="preserve"> </w:t>
      </w:r>
      <w:proofErr w:type="spellStart"/>
      <w:r w:rsidRPr="0015426C">
        <w:rPr>
          <w:kern w:val="24"/>
          <w:sz w:val="28"/>
          <w:szCs w:val="28"/>
        </w:rPr>
        <w:t>засобів</w:t>
      </w:r>
      <w:proofErr w:type="spellEnd"/>
      <w:r w:rsidRPr="0015426C">
        <w:rPr>
          <w:kern w:val="24"/>
          <w:sz w:val="28"/>
          <w:szCs w:val="28"/>
        </w:rPr>
        <w:t xml:space="preserve"> </w:t>
      </w:r>
      <w:proofErr w:type="spellStart"/>
      <w:r w:rsidRPr="0015426C">
        <w:rPr>
          <w:kern w:val="24"/>
          <w:sz w:val="28"/>
          <w:szCs w:val="28"/>
        </w:rPr>
        <w:t>пожежогасіння</w:t>
      </w:r>
      <w:proofErr w:type="spellEnd"/>
      <w:r w:rsidRPr="0015426C">
        <w:rPr>
          <w:kern w:val="24"/>
          <w:sz w:val="28"/>
          <w:szCs w:val="28"/>
        </w:rPr>
        <w:t xml:space="preserve">, </w:t>
      </w:r>
      <w:proofErr w:type="spellStart"/>
      <w:r>
        <w:rPr>
          <w:kern w:val="24"/>
          <w:sz w:val="28"/>
          <w:szCs w:val="28"/>
        </w:rPr>
        <w:t>наявність</w:t>
      </w:r>
      <w:proofErr w:type="spellEnd"/>
      <w:r>
        <w:rPr>
          <w:kern w:val="24"/>
          <w:sz w:val="28"/>
          <w:szCs w:val="28"/>
        </w:rPr>
        <w:t xml:space="preserve"> на</w:t>
      </w:r>
      <w:r w:rsidRPr="0015426C">
        <w:rPr>
          <w:kern w:val="24"/>
          <w:sz w:val="28"/>
          <w:szCs w:val="28"/>
        </w:rPr>
        <w:t xml:space="preserve"> </w:t>
      </w:r>
      <w:proofErr w:type="spellStart"/>
      <w:r w:rsidRPr="0015426C">
        <w:rPr>
          <w:kern w:val="24"/>
          <w:sz w:val="28"/>
          <w:szCs w:val="28"/>
        </w:rPr>
        <w:t>водонапірних</w:t>
      </w:r>
      <w:proofErr w:type="spellEnd"/>
      <w:r w:rsidRPr="0015426C">
        <w:rPr>
          <w:kern w:val="24"/>
          <w:sz w:val="28"/>
          <w:szCs w:val="28"/>
        </w:rPr>
        <w:t xml:space="preserve"> </w:t>
      </w:r>
      <w:proofErr w:type="spellStart"/>
      <w:r w:rsidRPr="0015426C">
        <w:rPr>
          <w:kern w:val="24"/>
          <w:sz w:val="28"/>
          <w:szCs w:val="28"/>
        </w:rPr>
        <w:t>башт</w:t>
      </w:r>
      <w:r>
        <w:rPr>
          <w:kern w:val="24"/>
          <w:sz w:val="28"/>
          <w:szCs w:val="28"/>
        </w:rPr>
        <w:t>ах</w:t>
      </w:r>
      <w:proofErr w:type="spellEnd"/>
      <w:r>
        <w:rPr>
          <w:kern w:val="24"/>
          <w:sz w:val="28"/>
          <w:szCs w:val="28"/>
        </w:rPr>
        <w:t xml:space="preserve"> </w:t>
      </w:r>
      <w:proofErr w:type="spellStart"/>
      <w:r>
        <w:rPr>
          <w:kern w:val="24"/>
          <w:sz w:val="28"/>
          <w:szCs w:val="28"/>
        </w:rPr>
        <w:t>пристрої</w:t>
      </w:r>
      <w:proofErr w:type="gramStart"/>
      <w:r>
        <w:rPr>
          <w:kern w:val="24"/>
          <w:sz w:val="28"/>
          <w:szCs w:val="28"/>
        </w:rPr>
        <w:t>в</w:t>
      </w:r>
      <w:proofErr w:type="spellEnd"/>
      <w:proofErr w:type="gramEnd"/>
      <w:r w:rsidRPr="0015426C">
        <w:rPr>
          <w:kern w:val="24"/>
          <w:sz w:val="28"/>
          <w:szCs w:val="28"/>
        </w:rPr>
        <w:t xml:space="preserve"> для заб</w:t>
      </w:r>
      <w:r>
        <w:rPr>
          <w:kern w:val="24"/>
          <w:sz w:val="28"/>
          <w:szCs w:val="28"/>
        </w:rPr>
        <w:t xml:space="preserve">ору води </w:t>
      </w:r>
      <w:proofErr w:type="spellStart"/>
      <w:r>
        <w:rPr>
          <w:kern w:val="24"/>
          <w:sz w:val="28"/>
          <w:szCs w:val="28"/>
        </w:rPr>
        <w:t>пожежними</w:t>
      </w:r>
      <w:proofErr w:type="spellEnd"/>
      <w:r>
        <w:rPr>
          <w:kern w:val="24"/>
          <w:sz w:val="28"/>
          <w:szCs w:val="28"/>
        </w:rPr>
        <w:t xml:space="preserve"> </w:t>
      </w:r>
      <w:proofErr w:type="spellStart"/>
      <w:r>
        <w:rPr>
          <w:kern w:val="24"/>
          <w:sz w:val="28"/>
          <w:szCs w:val="28"/>
        </w:rPr>
        <w:t>автомобілями</w:t>
      </w:r>
      <w:proofErr w:type="spellEnd"/>
      <w:r w:rsidRPr="0015426C">
        <w:rPr>
          <w:kern w:val="24"/>
          <w:sz w:val="28"/>
          <w:szCs w:val="28"/>
        </w:rPr>
        <w:t xml:space="preserve"> </w:t>
      </w:r>
    </w:p>
    <w:p w:rsidR="00770635" w:rsidRPr="00106185" w:rsidRDefault="00770635" w:rsidP="00106185">
      <w:pPr>
        <w:tabs>
          <w:tab w:val="left" w:pos="900"/>
        </w:tabs>
        <w:spacing w:after="180"/>
        <w:ind w:left="7380"/>
        <w:jc w:val="right"/>
        <w:rPr>
          <w:spacing w:val="-2"/>
          <w:kern w:val="24"/>
          <w:sz w:val="28"/>
          <w:szCs w:val="28"/>
          <w:lang w:val="uk-UA"/>
        </w:rPr>
      </w:pPr>
      <w:r>
        <w:rPr>
          <w:kern w:val="24"/>
          <w:sz w:val="28"/>
          <w:szCs w:val="28"/>
        </w:rPr>
        <w:t>д</w:t>
      </w:r>
      <w:r w:rsidR="002A0350">
        <w:rPr>
          <w:kern w:val="24"/>
          <w:sz w:val="28"/>
          <w:szCs w:val="28"/>
        </w:rPr>
        <w:t xml:space="preserve">о </w:t>
      </w:r>
      <w:r w:rsidR="002A0350">
        <w:rPr>
          <w:kern w:val="24"/>
          <w:sz w:val="28"/>
          <w:szCs w:val="28"/>
          <w:lang w:val="uk-UA"/>
        </w:rPr>
        <w:t>24</w:t>
      </w:r>
      <w:r w:rsidR="002A0350">
        <w:rPr>
          <w:kern w:val="24"/>
          <w:sz w:val="28"/>
          <w:szCs w:val="28"/>
        </w:rPr>
        <w:t>.1</w:t>
      </w:r>
      <w:r w:rsidR="002A0350">
        <w:rPr>
          <w:kern w:val="24"/>
          <w:sz w:val="28"/>
          <w:szCs w:val="28"/>
          <w:lang w:val="uk-UA"/>
        </w:rPr>
        <w:t>0</w:t>
      </w:r>
      <w:r w:rsidRPr="0015426C">
        <w:rPr>
          <w:kern w:val="24"/>
          <w:sz w:val="28"/>
          <w:szCs w:val="28"/>
        </w:rPr>
        <w:t>.201</w:t>
      </w:r>
      <w:r>
        <w:rPr>
          <w:kern w:val="24"/>
          <w:sz w:val="28"/>
          <w:szCs w:val="28"/>
        </w:rPr>
        <w:t>6</w:t>
      </w:r>
    </w:p>
    <w:p w:rsidR="00770635" w:rsidRPr="0015426C" w:rsidRDefault="00770635" w:rsidP="00770635">
      <w:pPr>
        <w:numPr>
          <w:ilvl w:val="1"/>
          <w:numId w:val="1"/>
        </w:numPr>
        <w:tabs>
          <w:tab w:val="left" w:pos="900"/>
        </w:tabs>
        <w:spacing w:after="180"/>
        <w:ind w:left="0" w:firstLine="539"/>
        <w:jc w:val="both"/>
        <w:rPr>
          <w:spacing w:val="-2"/>
          <w:kern w:val="24"/>
          <w:sz w:val="28"/>
          <w:szCs w:val="28"/>
        </w:rPr>
      </w:pPr>
      <w:r w:rsidRPr="0015426C">
        <w:rPr>
          <w:spacing w:val="-2"/>
          <w:kern w:val="24"/>
          <w:sz w:val="28"/>
          <w:szCs w:val="28"/>
        </w:rPr>
        <w:t xml:space="preserve"> </w:t>
      </w:r>
      <w:proofErr w:type="spellStart"/>
      <w:r>
        <w:rPr>
          <w:spacing w:val="-2"/>
          <w:kern w:val="24"/>
          <w:sz w:val="28"/>
          <w:szCs w:val="28"/>
        </w:rPr>
        <w:t>в</w:t>
      </w:r>
      <w:r w:rsidRPr="0015426C">
        <w:rPr>
          <w:spacing w:val="-2"/>
          <w:kern w:val="24"/>
          <w:sz w:val="28"/>
          <w:szCs w:val="28"/>
        </w:rPr>
        <w:t>жити</w:t>
      </w:r>
      <w:proofErr w:type="spellEnd"/>
      <w:r w:rsidRPr="0015426C">
        <w:rPr>
          <w:spacing w:val="-2"/>
          <w:kern w:val="24"/>
          <w:sz w:val="28"/>
          <w:szCs w:val="28"/>
        </w:rPr>
        <w:t xml:space="preserve"> заходів щодо </w:t>
      </w:r>
      <w:r>
        <w:rPr>
          <w:spacing w:val="-2"/>
          <w:kern w:val="24"/>
          <w:sz w:val="28"/>
          <w:szCs w:val="28"/>
        </w:rPr>
        <w:t xml:space="preserve">створення </w:t>
      </w:r>
      <w:proofErr w:type="spellStart"/>
      <w:r>
        <w:rPr>
          <w:spacing w:val="-2"/>
          <w:kern w:val="24"/>
          <w:sz w:val="28"/>
          <w:szCs w:val="28"/>
        </w:rPr>
        <w:t>безпечних</w:t>
      </w:r>
      <w:proofErr w:type="spellEnd"/>
      <w:r w:rsidRPr="0015426C">
        <w:rPr>
          <w:spacing w:val="-2"/>
          <w:kern w:val="24"/>
          <w:sz w:val="28"/>
          <w:szCs w:val="28"/>
        </w:rPr>
        <w:t xml:space="preserve"> умов </w:t>
      </w:r>
      <w:r>
        <w:rPr>
          <w:spacing w:val="-2"/>
          <w:kern w:val="24"/>
          <w:sz w:val="28"/>
          <w:szCs w:val="28"/>
        </w:rPr>
        <w:t xml:space="preserve">для </w:t>
      </w:r>
      <w:r w:rsidRPr="0015426C">
        <w:rPr>
          <w:spacing w:val="-2"/>
          <w:kern w:val="24"/>
          <w:sz w:val="28"/>
          <w:szCs w:val="28"/>
        </w:rPr>
        <w:t xml:space="preserve">проведення </w:t>
      </w:r>
      <w:proofErr w:type="spellStart"/>
      <w:r w:rsidRPr="0015426C">
        <w:rPr>
          <w:spacing w:val="-2"/>
          <w:kern w:val="24"/>
          <w:sz w:val="28"/>
          <w:szCs w:val="28"/>
        </w:rPr>
        <w:t>новорічних</w:t>
      </w:r>
      <w:proofErr w:type="spellEnd"/>
      <w:r w:rsidRPr="0015426C">
        <w:rPr>
          <w:spacing w:val="-2"/>
          <w:kern w:val="24"/>
          <w:sz w:val="28"/>
          <w:szCs w:val="28"/>
        </w:rPr>
        <w:t xml:space="preserve"> свят у навчальних закладах</w:t>
      </w:r>
      <w:r>
        <w:rPr>
          <w:spacing w:val="-2"/>
          <w:kern w:val="24"/>
          <w:sz w:val="28"/>
          <w:szCs w:val="28"/>
        </w:rPr>
        <w:t xml:space="preserve">; </w:t>
      </w:r>
      <w:proofErr w:type="spellStart"/>
      <w:r>
        <w:rPr>
          <w:spacing w:val="-2"/>
          <w:kern w:val="24"/>
          <w:sz w:val="28"/>
          <w:szCs w:val="28"/>
        </w:rPr>
        <w:t>п</w:t>
      </w:r>
      <w:r w:rsidRPr="0015426C">
        <w:rPr>
          <w:spacing w:val="-2"/>
          <w:kern w:val="24"/>
          <w:sz w:val="28"/>
          <w:szCs w:val="28"/>
        </w:rPr>
        <w:t>ризначити</w:t>
      </w:r>
      <w:proofErr w:type="spellEnd"/>
      <w:r w:rsidRPr="0015426C">
        <w:rPr>
          <w:spacing w:val="-2"/>
          <w:kern w:val="24"/>
          <w:sz w:val="28"/>
          <w:szCs w:val="28"/>
        </w:rPr>
        <w:t xml:space="preserve"> осіб, </w:t>
      </w:r>
      <w:proofErr w:type="spellStart"/>
      <w:r w:rsidRPr="0015426C">
        <w:rPr>
          <w:spacing w:val="-2"/>
          <w:kern w:val="24"/>
          <w:sz w:val="28"/>
          <w:szCs w:val="28"/>
        </w:rPr>
        <w:t>відповідальних</w:t>
      </w:r>
      <w:proofErr w:type="spellEnd"/>
      <w:r w:rsidRPr="0015426C">
        <w:rPr>
          <w:spacing w:val="-2"/>
          <w:kern w:val="24"/>
          <w:sz w:val="28"/>
          <w:szCs w:val="28"/>
        </w:rPr>
        <w:t xml:space="preserve"> за організацію свят, </w:t>
      </w:r>
      <w:proofErr w:type="spellStart"/>
      <w:r w:rsidRPr="0015426C">
        <w:rPr>
          <w:spacing w:val="-2"/>
          <w:kern w:val="24"/>
          <w:sz w:val="28"/>
          <w:szCs w:val="28"/>
        </w:rPr>
        <w:t>дотримання</w:t>
      </w:r>
      <w:proofErr w:type="spellEnd"/>
      <w:r w:rsidRPr="0015426C">
        <w:rPr>
          <w:spacing w:val="-2"/>
          <w:kern w:val="24"/>
          <w:sz w:val="28"/>
          <w:szCs w:val="28"/>
        </w:rPr>
        <w:t xml:space="preserve"> правопорядку </w:t>
      </w:r>
      <w:proofErr w:type="spellStart"/>
      <w:proofErr w:type="gramStart"/>
      <w:r w:rsidRPr="0015426C">
        <w:rPr>
          <w:spacing w:val="-2"/>
          <w:kern w:val="24"/>
          <w:sz w:val="28"/>
          <w:szCs w:val="28"/>
        </w:rPr>
        <w:t>п</w:t>
      </w:r>
      <w:proofErr w:type="gramEnd"/>
      <w:r w:rsidRPr="0015426C">
        <w:rPr>
          <w:spacing w:val="-2"/>
          <w:kern w:val="24"/>
          <w:sz w:val="28"/>
          <w:szCs w:val="28"/>
        </w:rPr>
        <w:t>ід</w:t>
      </w:r>
      <w:proofErr w:type="spellEnd"/>
      <w:r w:rsidRPr="0015426C">
        <w:rPr>
          <w:spacing w:val="-2"/>
          <w:kern w:val="24"/>
          <w:sz w:val="28"/>
          <w:szCs w:val="28"/>
        </w:rPr>
        <w:t xml:space="preserve"> час їх</w:t>
      </w:r>
      <w:r>
        <w:rPr>
          <w:spacing w:val="-2"/>
          <w:kern w:val="24"/>
          <w:sz w:val="28"/>
          <w:szCs w:val="28"/>
        </w:rPr>
        <w:t xml:space="preserve"> проведення; п</w:t>
      </w:r>
      <w:r w:rsidRPr="0015426C">
        <w:rPr>
          <w:spacing w:val="-2"/>
          <w:kern w:val="24"/>
          <w:sz w:val="28"/>
          <w:szCs w:val="28"/>
        </w:rPr>
        <w:t xml:space="preserve">ровести </w:t>
      </w:r>
      <w:proofErr w:type="spellStart"/>
      <w:r w:rsidRPr="0015426C">
        <w:rPr>
          <w:spacing w:val="-2"/>
          <w:kern w:val="24"/>
          <w:sz w:val="28"/>
          <w:szCs w:val="28"/>
        </w:rPr>
        <w:lastRenderedPageBreak/>
        <w:t>роз’яснювальну</w:t>
      </w:r>
      <w:proofErr w:type="spellEnd"/>
      <w:r w:rsidRPr="0015426C">
        <w:rPr>
          <w:spacing w:val="-2"/>
          <w:kern w:val="24"/>
          <w:sz w:val="28"/>
          <w:szCs w:val="28"/>
        </w:rPr>
        <w:t xml:space="preserve"> роботу з </w:t>
      </w:r>
      <w:proofErr w:type="spellStart"/>
      <w:r w:rsidRPr="0015426C">
        <w:rPr>
          <w:spacing w:val="-2"/>
          <w:kern w:val="24"/>
          <w:sz w:val="28"/>
          <w:szCs w:val="28"/>
        </w:rPr>
        <w:t>учнями</w:t>
      </w:r>
      <w:proofErr w:type="spellEnd"/>
      <w:r w:rsidRPr="0015426C">
        <w:rPr>
          <w:spacing w:val="-2"/>
          <w:kern w:val="24"/>
          <w:sz w:val="28"/>
          <w:szCs w:val="28"/>
        </w:rPr>
        <w:t xml:space="preserve"> щодо заборони </w:t>
      </w:r>
      <w:proofErr w:type="spellStart"/>
      <w:r w:rsidRPr="0015426C">
        <w:rPr>
          <w:spacing w:val="-2"/>
          <w:kern w:val="24"/>
          <w:sz w:val="28"/>
          <w:szCs w:val="28"/>
        </w:rPr>
        <w:t>використання</w:t>
      </w:r>
      <w:proofErr w:type="spellEnd"/>
      <w:r w:rsidRPr="0015426C">
        <w:rPr>
          <w:spacing w:val="-2"/>
          <w:kern w:val="24"/>
          <w:sz w:val="28"/>
          <w:szCs w:val="28"/>
        </w:rPr>
        <w:t xml:space="preserve"> </w:t>
      </w:r>
      <w:proofErr w:type="spellStart"/>
      <w:r w:rsidRPr="0015426C">
        <w:rPr>
          <w:spacing w:val="-2"/>
          <w:kern w:val="24"/>
          <w:sz w:val="28"/>
          <w:szCs w:val="28"/>
        </w:rPr>
        <w:t>відкритого</w:t>
      </w:r>
      <w:proofErr w:type="spellEnd"/>
      <w:r w:rsidRPr="0015426C">
        <w:rPr>
          <w:spacing w:val="-2"/>
          <w:kern w:val="24"/>
          <w:sz w:val="28"/>
          <w:szCs w:val="28"/>
        </w:rPr>
        <w:t xml:space="preserve"> </w:t>
      </w:r>
      <w:proofErr w:type="spellStart"/>
      <w:r w:rsidRPr="0015426C">
        <w:rPr>
          <w:spacing w:val="-2"/>
          <w:kern w:val="24"/>
          <w:sz w:val="28"/>
          <w:szCs w:val="28"/>
        </w:rPr>
        <w:t>вогню</w:t>
      </w:r>
      <w:proofErr w:type="spellEnd"/>
      <w:r w:rsidRPr="0015426C">
        <w:rPr>
          <w:spacing w:val="-2"/>
          <w:kern w:val="24"/>
          <w:sz w:val="28"/>
          <w:szCs w:val="28"/>
        </w:rPr>
        <w:t>, пета</w:t>
      </w:r>
      <w:r w:rsidR="00106185">
        <w:rPr>
          <w:spacing w:val="-2"/>
          <w:kern w:val="24"/>
          <w:sz w:val="28"/>
          <w:szCs w:val="28"/>
        </w:rPr>
        <w:t xml:space="preserve">рд, </w:t>
      </w:r>
      <w:proofErr w:type="spellStart"/>
      <w:r w:rsidR="00106185">
        <w:rPr>
          <w:spacing w:val="-2"/>
          <w:kern w:val="24"/>
          <w:sz w:val="28"/>
          <w:szCs w:val="28"/>
        </w:rPr>
        <w:t>вибухонебезпечних</w:t>
      </w:r>
      <w:proofErr w:type="spellEnd"/>
      <w:r w:rsidR="00106185">
        <w:rPr>
          <w:spacing w:val="-2"/>
          <w:kern w:val="24"/>
          <w:sz w:val="28"/>
          <w:szCs w:val="28"/>
        </w:rPr>
        <w:t xml:space="preserve"> </w:t>
      </w:r>
      <w:proofErr w:type="spellStart"/>
      <w:r w:rsidR="00106185">
        <w:rPr>
          <w:spacing w:val="-2"/>
          <w:kern w:val="24"/>
          <w:sz w:val="28"/>
          <w:szCs w:val="28"/>
        </w:rPr>
        <w:t>предметів</w:t>
      </w:r>
      <w:proofErr w:type="spellEnd"/>
    </w:p>
    <w:p w:rsidR="00770635" w:rsidRPr="00106185" w:rsidRDefault="00770635" w:rsidP="00106185">
      <w:pPr>
        <w:tabs>
          <w:tab w:val="left" w:pos="900"/>
        </w:tabs>
        <w:spacing w:after="180"/>
        <w:ind w:left="7380"/>
        <w:jc w:val="right"/>
        <w:rPr>
          <w:spacing w:val="-2"/>
          <w:kern w:val="24"/>
          <w:sz w:val="28"/>
          <w:szCs w:val="28"/>
          <w:lang w:val="uk-UA"/>
        </w:rPr>
      </w:pPr>
      <w:r>
        <w:rPr>
          <w:spacing w:val="-2"/>
          <w:kern w:val="24"/>
          <w:sz w:val="28"/>
          <w:szCs w:val="28"/>
        </w:rPr>
        <w:t xml:space="preserve">до </w:t>
      </w:r>
      <w:r w:rsidR="002A0350">
        <w:rPr>
          <w:spacing w:val="-2"/>
          <w:kern w:val="24"/>
          <w:sz w:val="28"/>
          <w:szCs w:val="28"/>
        </w:rPr>
        <w:t>1</w:t>
      </w:r>
      <w:r w:rsidR="002A0350">
        <w:rPr>
          <w:spacing w:val="-2"/>
          <w:kern w:val="24"/>
          <w:sz w:val="28"/>
          <w:szCs w:val="28"/>
          <w:lang w:val="uk-UA"/>
        </w:rPr>
        <w:t>2</w:t>
      </w:r>
      <w:r>
        <w:rPr>
          <w:spacing w:val="-2"/>
          <w:kern w:val="24"/>
          <w:sz w:val="28"/>
          <w:szCs w:val="28"/>
        </w:rPr>
        <w:t>.12.2016</w:t>
      </w:r>
    </w:p>
    <w:p w:rsidR="00770635" w:rsidRDefault="00770635" w:rsidP="00770635">
      <w:pPr>
        <w:numPr>
          <w:ilvl w:val="1"/>
          <w:numId w:val="1"/>
        </w:numPr>
        <w:tabs>
          <w:tab w:val="left" w:pos="180"/>
          <w:tab w:val="left" w:pos="900"/>
        </w:tabs>
        <w:spacing w:after="180"/>
        <w:ind w:left="0" w:firstLine="539"/>
        <w:jc w:val="both"/>
        <w:rPr>
          <w:kern w:val="24"/>
          <w:sz w:val="28"/>
          <w:szCs w:val="28"/>
        </w:rPr>
      </w:pPr>
      <w:r w:rsidRPr="0015426C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>к</w:t>
      </w:r>
      <w:r w:rsidRPr="0015426C">
        <w:rPr>
          <w:kern w:val="24"/>
          <w:sz w:val="28"/>
          <w:szCs w:val="28"/>
        </w:rPr>
        <w:t xml:space="preserve">атегорично </w:t>
      </w:r>
      <w:proofErr w:type="spellStart"/>
      <w:r w:rsidRPr="0015426C">
        <w:rPr>
          <w:kern w:val="24"/>
          <w:sz w:val="28"/>
          <w:szCs w:val="28"/>
        </w:rPr>
        <w:t>заборонити</w:t>
      </w:r>
      <w:proofErr w:type="spellEnd"/>
      <w:r w:rsidRPr="0015426C">
        <w:rPr>
          <w:kern w:val="24"/>
          <w:sz w:val="28"/>
          <w:szCs w:val="28"/>
        </w:rPr>
        <w:t xml:space="preserve"> </w:t>
      </w:r>
      <w:proofErr w:type="spellStart"/>
      <w:r w:rsidRPr="0015426C">
        <w:rPr>
          <w:kern w:val="24"/>
          <w:sz w:val="28"/>
          <w:szCs w:val="28"/>
        </w:rPr>
        <w:t>використання</w:t>
      </w:r>
      <w:proofErr w:type="spellEnd"/>
      <w:r w:rsidRPr="0015426C">
        <w:rPr>
          <w:kern w:val="24"/>
          <w:sz w:val="28"/>
          <w:szCs w:val="28"/>
        </w:rPr>
        <w:t xml:space="preserve"> </w:t>
      </w:r>
      <w:proofErr w:type="spellStart"/>
      <w:proofErr w:type="gramStart"/>
      <w:r w:rsidRPr="0015426C">
        <w:rPr>
          <w:kern w:val="24"/>
          <w:sz w:val="28"/>
          <w:szCs w:val="28"/>
        </w:rPr>
        <w:t>св</w:t>
      </w:r>
      <w:proofErr w:type="gramEnd"/>
      <w:r w:rsidRPr="0015426C">
        <w:rPr>
          <w:kern w:val="24"/>
          <w:sz w:val="28"/>
          <w:szCs w:val="28"/>
        </w:rPr>
        <w:t>ічок</w:t>
      </w:r>
      <w:proofErr w:type="spellEnd"/>
      <w:r w:rsidRPr="0015426C">
        <w:rPr>
          <w:kern w:val="24"/>
          <w:sz w:val="28"/>
          <w:szCs w:val="28"/>
        </w:rPr>
        <w:t xml:space="preserve"> т</w:t>
      </w:r>
      <w:r>
        <w:rPr>
          <w:kern w:val="24"/>
          <w:sz w:val="28"/>
          <w:szCs w:val="28"/>
        </w:rPr>
        <w:t xml:space="preserve">а </w:t>
      </w:r>
      <w:proofErr w:type="spellStart"/>
      <w:r>
        <w:rPr>
          <w:kern w:val="24"/>
          <w:sz w:val="28"/>
          <w:szCs w:val="28"/>
        </w:rPr>
        <w:t>інших</w:t>
      </w:r>
      <w:proofErr w:type="spellEnd"/>
      <w:r>
        <w:rPr>
          <w:kern w:val="24"/>
          <w:sz w:val="28"/>
          <w:szCs w:val="28"/>
        </w:rPr>
        <w:t xml:space="preserve"> </w:t>
      </w:r>
      <w:proofErr w:type="spellStart"/>
      <w:r>
        <w:rPr>
          <w:kern w:val="24"/>
          <w:sz w:val="28"/>
          <w:szCs w:val="28"/>
        </w:rPr>
        <w:t>джерел</w:t>
      </w:r>
      <w:proofErr w:type="spellEnd"/>
      <w:r>
        <w:rPr>
          <w:kern w:val="24"/>
          <w:sz w:val="28"/>
          <w:szCs w:val="28"/>
        </w:rPr>
        <w:t xml:space="preserve"> </w:t>
      </w:r>
      <w:proofErr w:type="spellStart"/>
      <w:r>
        <w:rPr>
          <w:kern w:val="24"/>
          <w:sz w:val="28"/>
          <w:szCs w:val="28"/>
        </w:rPr>
        <w:t>відкритого</w:t>
      </w:r>
      <w:proofErr w:type="spellEnd"/>
      <w:r>
        <w:rPr>
          <w:kern w:val="24"/>
          <w:sz w:val="28"/>
          <w:szCs w:val="28"/>
        </w:rPr>
        <w:t xml:space="preserve"> </w:t>
      </w:r>
      <w:proofErr w:type="spellStart"/>
      <w:r>
        <w:rPr>
          <w:kern w:val="24"/>
          <w:sz w:val="28"/>
          <w:szCs w:val="28"/>
        </w:rPr>
        <w:t>вогню</w:t>
      </w:r>
      <w:proofErr w:type="spellEnd"/>
      <w:r>
        <w:rPr>
          <w:kern w:val="24"/>
          <w:sz w:val="28"/>
          <w:szCs w:val="28"/>
        </w:rPr>
        <w:t>;</w:t>
      </w:r>
      <w:r w:rsidRPr="0015426C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>у</w:t>
      </w:r>
      <w:r w:rsidRPr="0015426C">
        <w:rPr>
          <w:kern w:val="24"/>
          <w:sz w:val="28"/>
          <w:szCs w:val="28"/>
        </w:rPr>
        <w:t xml:space="preserve"> </w:t>
      </w:r>
      <w:proofErr w:type="spellStart"/>
      <w:r w:rsidRPr="0015426C">
        <w:rPr>
          <w:kern w:val="24"/>
          <w:sz w:val="28"/>
          <w:szCs w:val="28"/>
        </w:rPr>
        <w:t>разі</w:t>
      </w:r>
      <w:proofErr w:type="spellEnd"/>
      <w:r w:rsidRPr="0015426C">
        <w:rPr>
          <w:kern w:val="24"/>
          <w:sz w:val="28"/>
          <w:szCs w:val="28"/>
        </w:rPr>
        <w:t xml:space="preserve"> </w:t>
      </w:r>
      <w:proofErr w:type="spellStart"/>
      <w:r w:rsidRPr="0015426C">
        <w:rPr>
          <w:kern w:val="24"/>
          <w:sz w:val="28"/>
          <w:szCs w:val="28"/>
        </w:rPr>
        <w:t>відключення</w:t>
      </w:r>
      <w:proofErr w:type="spellEnd"/>
      <w:r w:rsidRPr="0015426C">
        <w:rPr>
          <w:kern w:val="24"/>
          <w:sz w:val="28"/>
          <w:szCs w:val="28"/>
        </w:rPr>
        <w:t xml:space="preserve"> </w:t>
      </w:r>
      <w:proofErr w:type="spellStart"/>
      <w:r w:rsidRPr="0015426C">
        <w:rPr>
          <w:kern w:val="24"/>
          <w:sz w:val="28"/>
          <w:szCs w:val="28"/>
        </w:rPr>
        <w:t>електроенергії</w:t>
      </w:r>
      <w:proofErr w:type="spellEnd"/>
      <w:r w:rsidRPr="0015426C">
        <w:rPr>
          <w:kern w:val="24"/>
          <w:sz w:val="28"/>
          <w:szCs w:val="28"/>
        </w:rPr>
        <w:t xml:space="preserve"> для </w:t>
      </w:r>
      <w:proofErr w:type="spellStart"/>
      <w:r w:rsidRPr="0015426C">
        <w:rPr>
          <w:kern w:val="24"/>
          <w:sz w:val="28"/>
          <w:szCs w:val="28"/>
        </w:rPr>
        <w:t>освітлення</w:t>
      </w:r>
      <w:proofErr w:type="spellEnd"/>
      <w:r w:rsidRPr="0015426C">
        <w:rPr>
          <w:kern w:val="24"/>
          <w:sz w:val="28"/>
          <w:szCs w:val="28"/>
        </w:rPr>
        <w:t xml:space="preserve"> </w:t>
      </w:r>
      <w:proofErr w:type="spellStart"/>
      <w:r w:rsidRPr="0015426C">
        <w:rPr>
          <w:kern w:val="24"/>
          <w:sz w:val="28"/>
          <w:szCs w:val="28"/>
        </w:rPr>
        <w:t>приміщень</w:t>
      </w:r>
      <w:proofErr w:type="spellEnd"/>
      <w:r w:rsidRPr="0015426C">
        <w:rPr>
          <w:kern w:val="24"/>
          <w:sz w:val="28"/>
          <w:szCs w:val="28"/>
        </w:rPr>
        <w:t xml:space="preserve"> </w:t>
      </w:r>
      <w:proofErr w:type="spellStart"/>
      <w:r w:rsidRPr="0015426C">
        <w:rPr>
          <w:kern w:val="24"/>
          <w:sz w:val="28"/>
          <w:szCs w:val="28"/>
        </w:rPr>
        <w:t>вик</w:t>
      </w:r>
      <w:r>
        <w:rPr>
          <w:kern w:val="24"/>
          <w:sz w:val="28"/>
          <w:szCs w:val="28"/>
        </w:rPr>
        <w:t>ористовувати</w:t>
      </w:r>
      <w:proofErr w:type="spellEnd"/>
      <w:r>
        <w:rPr>
          <w:kern w:val="24"/>
          <w:sz w:val="28"/>
          <w:szCs w:val="28"/>
        </w:rPr>
        <w:t xml:space="preserve"> </w:t>
      </w:r>
      <w:proofErr w:type="spellStart"/>
      <w:r>
        <w:rPr>
          <w:kern w:val="24"/>
          <w:sz w:val="28"/>
          <w:szCs w:val="28"/>
        </w:rPr>
        <w:t>електричні</w:t>
      </w:r>
      <w:proofErr w:type="spellEnd"/>
      <w:r>
        <w:rPr>
          <w:kern w:val="24"/>
          <w:sz w:val="28"/>
          <w:szCs w:val="28"/>
        </w:rPr>
        <w:t xml:space="preserve"> </w:t>
      </w:r>
      <w:proofErr w:type="spellStart"/>
      <w:r>
        <w:rPr>
          <w:kern w:val="24"/>
          <w:sz w:val="28"/>
          <w:szCs w:val="28"/>
        </w:rPr>
        <w:t>ліхтарі</w:t>
      </w:r>
      <w:proofErr w:type="spellEnd"/>
      <w:r w:rsidRPr="0015426C">
        <w:rPr>
          <w:kern w:val="24"/>
          <w:sz w:val="28"/>
          <w:szCs w:val="28"/>
        </w:rPr>
        <w:t xml:space="preserve"> </w:t>
      </w:r>
    </w:p>
    <w:p w:rsidR="00770635" w:rsidRPr="00106185" w:rsidRDefault="00770635" w:rsidP="00106185">
      <w:pPr>
        <w:tabs>
          <w:tab w:val="left" w:pos="180"/>
          <w:tab w:val="left" w:pos="900"/>
        </w:tabs>
        <w:spacing w:after="180"/>
        <w:ind w:left="7380"/>
        <w:jc w:val="right"/>
        <w:rPr>
          <w:kern w:val="24"/>
          <w:sz w:val="28"/>
          <w:szCs w:val="28"/>
          <w:lang w:val="uk-UA"/>
        </w:rPr>
      </w:pPr>
      <w:proofErr w:type="spellStart"/>
      <w:r>
        <w:rPr>
          <w:kern w:val="24"/>
          <w:sz w:val="28"/>
          <w:szCs w:val="28"/>
        </w:rPr>
        <w:t>постійно</w:t>
      </w:r>
      <w:proofErr w:type="spellEnd"/>
    </w:p>
    <w:p w:rsidR="00770635" w:rsidRDefault="00770635" w:rsidP="00770635">
      <w:pPr>
        <w:numPr>
          <w:ilvl w:val="1"/>
          <w:numId w:val="1"/>
        </w:numPr>
        <w:tabs>
          <w:tab w:val="left" w:pos="0"/>
          <w:tab w:val="left" w:pos="900"/>
        </w:tabs>
        <w:spacing w:after="180"/>
        <w:ind w:left="0" w:firstLine="539"/>
        <w:jc w:val="both"/>
        <w:rPr>
          <w:kern w:val="24"/>
          <w:sz w:val="28"/>
          <w:szCs w:val="28"/>
        </w:rPr>
      </w:pP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у</w:t>
      </w:r>
      <w:r w:rsidRPr="0015426C">
        <w:rPr>
          <w:sz w:val="28"/>
          <w:szCs w:val="28"/>
        </w:rPr>
        <w:t xml:space="preserve"> навчальних </w:t>
      </w:r>
      <w:proofErr w:type="gramStart"/>
      <w:r w:rsidRPr="0015426C">
        <w:rPr>
          <w:sz w:val="28"/>
          <w:szCs w:val="28"/>
        </w:rPr>
        <w:t>закладах</w:t>
      </w:r>
      <w:proofErr w:type="gram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постійний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телефонний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зв’язок</w:t>
      </w:r>
      <w:proofErr w:type="spellEnd"/>
    </w:p>
    <w:p w:rsidR="00770635" w:rsidRPr="00106185" w:rsidRDefault="00770635" w:rsidP="00106185">
      <w:pPr>
        <w:tabs>
          <w:tab w:val="left" w:pos="180"/>
          <w:tab w:val="left" w:pos="900"/>
        </w:tabs>
        <w:spacing w:after="180"/>
        <w:ind w:left="7380"/>
        <w:jc w:val="right"/>
        <w:rPr>
          <w:kern w:val="24"/>
          <w:sz w:val="28"/>
          <w:szCs w:val="28"/>
          <w:lang w:val="uk-UA"/>
        </w:rPr>
      </w:pPr>
      <w:proofErr w:type="spellStart"/>
      <w:r>
        <w:rPr>
          <w:kern w:val="24"/>
          <w:sz w:val="28"/>
          <w:szCs w:val="28"/>
        </w:rPr>
        <w:t>постійно</w:t>
      </w:r>
      <w:proofErr w:type="spellEnd"/>
    </w:p>
    <w:p w:rsidR="00770635" w:rsidRDefault="00770635" w:rsidP="00770635">
      <w:pPr>
        <w:numPr>
          <w:ilvl w:val="1"/>
          <w:numId w:val="1"/>
        </w:numPr>
        <w:tabs>
          <w:tab w:val="left" w:pos="0"/>
          <w:tab w:val="left" w:pos="900"/>
        </w:tabs>
        <w:spacing w:after="180"/>
        <w:ind w:left="0" w:firstLine="539"/>
        <w:jc w:val="both"/>
        <w:rPr>
          <w:kern w:val="24"/>
          <w:sz w:val="28"/>
          <w:szCs w:val="28"/>
        </w:rPr>
      </w:pPr>
      <w:proofErr w:type="spellStart"/>
      <w:r>
        <w:rPr>
          <w:kern w:val="24"/>
          <w:sz w:val="28"/>
          <w:szCs w:val="28"/>
        </w:rPr>
        <w:t>з</w:t>
      </w:r>
      <w:r w:rsidRPr="0015426C">
        <w:rPr>
          <w:kern w:val="24"/>
          <w:sz w:val="28"/>
          <w:szCs w:val="28"/>
        </w:rPr>
        <w:t>обов’язати</w:t>
      </w:r>
      <w:proofErr w:type="spellEnd"/>
      <w:r w:rsidRPr="0015426C">
        <w:rPr>
          <w:kern w:val="24"/>
          <w:sz w:val="28"/>
          <w:szCs w:val="28"/>
        </w:rPr>
        <w:t xml:space="preserve"> </w:t>
      </w:r>
      <w:proofErr w:type="spellStart"/>
      <w:r w:rsidRPr="0015426C">
        <w:rPr>
          <w:kern w:val="24"/>
          <w:sz w:val="28"/>
          <w:szCs w:val="28"/>
        </w:rPr>
        <w:t>черговий</w:t>
      </w:r>
      <w:proofErr w:type="spellEnd"/>
      <w:r w:rsidRPr="0015426C">
        <w:rPr>
          <w:kern w:val="24"/>
          <w:sz w:val="28"/>
          <w:szCs w:val="28"/>
        </w:rPr>
        <w:t xml:space="preserve"> персонал навчальних </w:t>
      </w:r>
      <w:proofErr w:type="spellStart"/>
      <w:r w:rsidRPr="0015426C">
        <w:rPr>
          <w:kern w:val="24"/>
          <w:sz w:val="28"/>
          <w:szCs w:val="28"/>
        </w:rPr>
        <w:t>закладів</w:t>
      </w:r>
      <w:proofErr w:type="spellEnd"/>
      <w:r w:rsidRPr="0015426C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 xml:space="preserve">з </w:t>
      </w:r>
      <w:proofErr w:type="spellStart"/>
      <w:r>
        <w:rPr>
          <w:kern w:val="24"/>
          <w:sz w:val="28"/>
          <w:szCs w:val="28"/>
        </w:rPr>
        <w:t>цілодобовим</w:t>
      </w:r>
      <w:proofErr w:type="spellEnd"/>
      <w:r>
        <w:rPr>
          <w:kern w:val="24"/>
          <w:sz w:val="28"/>
          <w:szCs w:val="28"/>
        </w:rPr>
        <w:t xml:space="preserve"> </w:t>
      </w:r>
      <w:proofErr w:type="spellStart"/>
      <w:r>
        <w:rPr>
          <w:kern w:val="24"/>
          <w:sz w:val="28"/>
          <w:szCs w:val="28"/>
        </w:rPr>
        <w:t>перебуванням</w:t>
      </w:r>
      <w:proofErr w:type="spellEnd"/>
      <w:r>
        <w:rPr>
          <w:kern w:val="24"/>
          <w:sz w:val="28"/>
          <w:szCs w:val="28"/>
        </w:rPr>
        <w:t xml:space="preserve"> дітей </w:t>
      </w:r>
      <w:proofErr w:type="spellStart"/>
      <w:r w:rsidRPr="0015426C">
        <w:rPr>
          <w:kern w:val="24"/>
          <w:sz w:val="28"/>
          <w:szCs w:val="28"/>
        </w:rPr>
        <w:t>щоденно</w:t>
      </w:r>
      <w:proofErr w:type="spellEnd"/>
      <w:r w:rsidRPr="0015426C">
        <w:rPr>
          <w:kern w:val="24"/>
          <w:sz w:val="28"/>
          <w:szCs w:val="28"/>
        </w:rPr>
        <w:t xml:space="preserve"> </w:t>
      </w:r>
      <w:proofErr w:type="spellStart"/>
      <w:r w:rsidRPr="0015426C">
        <w:rPr>
          <w:kern w:val="24"/>
          <w:sz w:val="28"/>
          <w:szCs w:val="28"/>
        </w:rPr>
        <w:t>передавати</w:t>
      </w:r>
      <w:proofErr w:type="spellEnd"/>
      <w:r w:rsidRPr="0015426C">
        <w:rPr>
          <w:kern w:val="24"/>
          <w:sz w:val="28"/>
          <w:szCs w:val="28"/>
        </w:rPr>
        <w:t xml:space="preserve"> до </w:t>
      </w:r>
      <w:proofErr w:type="spellStart"/>
      <w:proofErr w:type="gramStart"/>
      <w:r w:rsidRPr="0015426C">
        <w:rPr>
          <w:kern w:val="24"/>
          <w:sz w:val="28"/>
          <w:szCs w:val="28"/>
        </w:rPr>
        <w:t>п</w:t>
      </w:r>
      <w:proofErr w:type="gramEnd"/>
      <w:r w:rsidRPr="0015426C">
        <w:rPr>
          <w:kern w:val="24"/>
          <w:sz w:val="28"/>
          <w:szCs w:val="28"/>
        </w:rPr>
        <w:t>ідрозділів</w:t>
      </w:r>
      <w:proofErr w:type="spellEnd"/>
      <w:r w:rsidRPr="0015426C">
        <w:rPr>
          <w:kern w:val="24"/>
          <w:sz w:val="28"/>
          <w:szCs w:val="28"/>
        </w:rPr>
        <w:t xml:space="preserve"> </w:t>
      </w:r>
      <w:proofErr w:type="spellStart"/>
      <w:r w:rsidRPr="0015426C">
        <w:rPr>
          <w:kern w:val="24"/>
          <w:sz w:val="28"/>
          <w:szCs w:val="28"/>
        </w:rPr>
        <w:t>пожежної</w:t>
      </w:r>
      <w:proofErr w:type="spellEnd"/>
      <w:r w:rsidRPr="0015426C">
        <w:rPr>
          <w:kern w:val="24"/>
          <w:sz w:val="28"/>
          <w:szCs w:val="28"/>
        </w:rPr>
        <w:t xml:space="preserve"> </w:t>
      </w:r>
      <w:proofErr w:type="spellStart"/>
      <w:r w:rsidRPr="0015426C">
        <w:rPr>
          <w:kern w:val="24"/>
          <w:sz w:val="28"/>
          <w:szCs w:val="28"/>
        </w:rPr>
        <w:t>охорони</w:t>
      </w:r>
      <w:proofErr w:type="spellEnd"/>
      <w:r w:rsidRPr="0015426C">
        <w:rPr>
          <w:kern w:val="24"/>
          <w:sz w:val="28"/>
          <w:szCs w:val="28"/>
        </w:rPr>
        <w:t xml:space="preserve"> </w:t>
      </w:r>
      <w:proofErr w:type="spellStart"/>
      <w:r w:rsidRPr="0015426C">
        <w:rPr>
          <w:kern w:val="24"/>
          <w:sz w:val="28"/>
          <w:szCs w:val="28"/>
        </w:rPr>
        <w:t>інформацію</w:t>
      </w:r>
      <w:proofErr w:type="spellEnd"/>
      <w:r w:rsidRPr="0015426C">
        <w:rPr>
          <w:kern w:val="24"/>
          <w:sz w:val="28"/>
          <w:szCs w:val="28"/>
        </w:rPr>
        <w:t xml:space="preserve"> про кількість людей, </w:t>
      </w:r>
      <w:proofErr w:type="spellStart"/>
      <w:r w:rsidRPr="0015426C">
        <w:rPr>
          <w:kern w:val="24"/>
          <w:sz w:val="28"/>
          <w:szCs w:val="28"/>
        </w:rPr>
        <w:t>які</w:t>
      </w:r>
      <w:proofErr w:type="spellEnd"/>
      <w:r w:rsidRPr="0015426C">
        <w:rPr>
          <w:kern w:val="24"/>
          <w:sz w:val="28"/>
          <w:szCs w:val="28"/>
        </w:rPr>
        <w:t xml:space="preserve"> </w:t>
      </w:r>
      <w:proofErr w:type="spellStart"/>
      <w:r w:rsidRPr="0015426C">
        <w:rPr>
          <w:kern w:val="24"/>
          <w:sz w:val="28"/>
          <w:szCs w:val="28"/>
        </w:rPr>
        <w:t>знах</w:t>
      </w:r>
      <w:r>
        <w:rPr>
          <w:kern w:val="24"/>
          <w:sz w:val="28"/>
          <w:szCs w:val="28"/>
        </w:rPr>
        <w:t>одяться</w:t>
      </w:r>
      <w:proofErr w:type="spellEnd"/>
      <w:r>
        <w:rPr>
          <w:kern w:val="24"/>
          <w:sz w:val="28"/>
          <w:szCs w:val="28"/>
        </w:rPr>
        <w:t xml:space="preserve"> в </w:t>
      </w:r>
      <w:proofErr w:type="spellStart"/>
      <w:r>
        <w:rPr>
          <w:kern w:val="24"/>
          <w:sz w:val="28"/>
          <w:szCs w:val="28"/>
        </w:rPr>
        <w:t>будівлях</w:t>
      </w:r>
      <w:proofErr w:type="spellEnd"/>
      <w:r>
        <w:rPr>
          <w:kern w:val="24"/>
          <w:sz w:val="28"/>
          <w:szCs w:val="28"/>
        </w:rPr>
        <w:t xml:space="preserve"> у </w:t>
      </w:r>
      <w:proofErr w:type="spellStart"/>
      <w:r>
        <w:rPr>
          <w:kern w:val="24"/>
          <w:sz w:val="28"/>
          <w:szCs w:val="28"/>
        </w:rPr>
        <w:t>нічний</w:t>
      </w:r>
      <w:proofErr w:type="spellEnd"/>
      <w:r>
        <w:rPr>
          <w:kern w:val="24"/>
          <w:sz w:val="28"/>
          <w:szCs w:val="28"/>
        </w:rPr>
        <w:t xml:space="preserve"> час</w:t>
      </w:r>
    </w:p>
    <w:p w:rsidR="00770635" w:rsidRPr="00106185" w:rsidRDefault="00770635" w:rsidP="00106185">
      <w:pPr>
        <w:tabs>
          <w:tab w:val="left" w:pos="180"/>
          <w:tab w:val="left" w:pos="900"/>
        </w:tabs>
        <w:spacing w:after="180"/>
        <w:ind w:left="7380"/>
        <w:jc w:val="right"/>
        <w:rPr>
          <w:kern w:val="24"/>
          <w:sz w:val="28"/>
          <w:szCs w:val="28"/>
          <w:lang w:val="uk-UA"/>
        </w:rPr>
      </w:pPr>
      <w:proofErr w:type="spellStart"/>
      <w:r>
        <w:rPr>
          <w:kern w:val="24"/>
          <w:sz w:val="28"/>
          <w:szCs w:val="28"/>
        </w:rPr>
        <w:t>постійно</w:t>
      </w:r>
      <w:proofErr w:type="spellEnd"/>
    </w:p>
    <w:p w:rsidR="00770635" w:rsidRDefault="00770635" w:rsidP="00770635">
      <w:pPr>
        <w:numPr>
          <w:ilvl w:val="1"/>
          <w:numId w:val="1"/>
        </w:numPr>
        <w:tabs>
          <w:tab w:val="left" w:pos="900"/>
        </w:tabs>
        <w:spacing w:after="180"/>
        <w:ind w:left="0"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посилити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відповідальність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керівників</w:t>
      </w:r>
      <w:proofErr w:type="spellEnd"/>
      <w:r w:rsidRPr="0015426C">
        <w:rPr>
          <w:sz w:val="28"/>
          <w:szCs w:val="28"/>
        </w:rPr>
        <w:t xml:space="preserve"> навчальних </w:t>
      </w:r>
      <w:proofErr w:type="spellStart"/>
      <w:r w:rsidRPr="0015426C">
        <w:rPr>
          <w:sz w:val="28"/>
          <w:szCs w:val="28"/>
        </w:rPr>
        <w:t>закладів</w:t>
      </w:r>
      <w:proofErr w:type="spellEnd"/>
      <w:r w:rsidRPr="0015426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15426C">
        <w:rPr>
          <w:sz w:val="28"/>
          <w:szCs w:val="28"/>
        </w:rPr>
        <w:t xml:space="preserve"> створення </w:t>
      </w:r>
      <w:proofErr w:type="spellStart"/>
      <w:r w:rsidRPr="0015426C">
        <w:rPr>
          <w:sz w:val="28"/>
          <w:szCs w:val="28"/>
        </w:rPr>
        <w:t>безпечних</w:t>
      </w:r>
      <w:proofErr w:type="spellEnd"/>
      <w:r w:rsidRPr="0015426C">
        <w:rPr>
          <w:sz w:val="28"/>
          <w:szCs w:val="28"/>
        </w:rPr>
        <w:t xml:space="preserve"> умов для учнів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 w:rsidRPr="0015426C">
        <w:rPr>
          <w:sz w:val="28"/>
          <w:szCs w:val="28"/>
        </w:rPr>
        <w:t xml:space="preserve"> час </w:t>
      </w:r>
      <w:r>
        <w:rPr>
          <w:sz w:val="28"/>
          <w:szCs w:val="28"/>
        </w:rPr>
        <w:t xml:space="preserve">їх </w:t>
      </w:r>
      <w:proofErr w:type="spellStart"/>
      <w:r w:rsidRPr="0015426C">
        <w:rPr>
          <w:sz w:val="28"/>
          <w:szCs w:val="28"/>
        </w:rPr>
        <w:t>перебування</w:t>
      </w:r>
      <w:proofErr w:type="spellEnd"/>
      <w:r w:rsidRPr="0015426C">
        <w:rPr>
          <w:sz w:val="28"/>
          <w:szCs w:val="28"/>
        </w:rPr>
        <w:t xml:space="preserve"> у закладах</w:t>
      </w:r>
    </w:p>
    <w:p w:rsidR="00770635" w:rsidRPr="00106185" w:rsidRDefault="00770635" w:rsidP="00106185">
      <w:pPr>
        <w:tabs>
          <w:tab w:val="left" w:pos="180"/>
          <w:tab w:val="left" w:pos="900"/>
        </w:tabs>
        <w:spacing w:after="180"/>
        <w:ind w:left="7380"/>
        <w:jc w:val="right"/>
        <w:rPr>
          <w:kern w:val="24"/>
          <w:sz w:val="28"/>
          <w:szCs w:val="28"/>
          <w:lang w:val="uk-UA"/>
        </w:rPr>
      </w:pPr>
      <w:proofErr w:type="spellStart"/>
      <w:r>
        <w:rPr>
          <w:kern w:val="24"/>
          <w:sz w:val="28"/>
          <w:szCs w:val="28"/>
        </w:rPr>
        <w:t>постійно</w:t>
      </w:r>
      <w:proofErr w:type="spellEnd"/>
    </w:p>
    <w:p w:rsidR="00770635" w:rsidRDefault="00770635" w:rsidP="00770635">
      <w:pPr>
        <w:numPr>
          <w:ilvl w:val="1"/>
          <w:numId w:val="1"/>
        </w:numPr>
        <w:tabs>
          <w:tab w:val="left" w:pos="900"/>
        </w:tabs>
        <w:spacing w:after="180"/>
        <w:ind w:left="0" w:firstLine="539"/>
        <w:jc w:val="both"/>
        <w:rPr>
          <w:snapToGrid w:val="0"/>
          <w:kern w:val="26"/>
          <w:sz w:val="28"/>
          <w:szCs w:val="28"/>
        </w:rPr>
      </w:pPr>
      <w:r w:rsidRPr="0015426C">
        <w:rPr>
          <w:snapToGrid w:val="0"/>
          <w:kern w:val="26"/>
          <w:sz w:val="28"/>
          <w:szCs w:val="28"/>
        </w:rPr>
        <w:t xml:space="preserve"> </w:t>
      </w:r>
      <w:proofErr w:type="spellStart"/>
      <w:r>
        <w:rPr>
          <w:snapToGrid w:val="0"/>
          <w:kern w:val="26"/>
          <w:sz w:val="28"/>
          <w:szCs w:val="28"/>
        </w:rPr>
        <w:t>з</w:t>
      </w:r>
      <w:r w:rsidRPr="0015426C">
        <w:rPr>
          <w:snapToGrid w:val="0"/>
          <w:kern w:val="26"/>
          <w:sz w:val="28"/>
          <w:szCs w:val="28"/>
        </w:rPr>
        <w:t>абезпечити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15426C">
        <w:rPr>
          <w:snapToGrid w:val="0"/>
          <w:kern w:val="26"/>
          <w:sz w:val="28"/>
          <w:szCs w:val="28"/>
        </w:rPr>
        <w:t>збереження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 та</w:t>
      </w:r>
      <w:r>
        <w:rPr>
          <w:snapToGrid w:val="0"/>
          <w:kern w:val="26"/>
          <w:sz w:val="28"/>
          <w:szCs w:val="28"/>
        </w:rPr>
        <w:t xml:space="preserve"> </w:t>
      </w:r>
      <w:proofErr w:type="spellStart"/>
      <w:r>
        <w:rPr>
          <w:snapToGrid w:val="0"/>
          <w:kern w:val="26"/>
          <w:sz w:val="28"/>
          <w:szCs w:val="28"/>
        </w:rPr>
        <w:t>розширення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15426C">
        <w:rPr>
          <w:snapToGrid w:val="0"/>
          <w:kern w:val="26"/>
          <w:sz w:val="28"/>
          <w:szCs w:val="28"/>
        </w:rPr>
        <w:t>мережі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 гуртків, </w:t>
      </w:r>
      <w:proofErr w:type="spellStart"/>
      <w:r w:rsidRPr="0015426C">
        <w:rPr>
          <w:snapToGrid w:val="0"/>
          <w:kern w:val="26"/>
          <w:sz w:val="28"/>
          <w:szCs w:val="28"/>
        </w:rPr>
        <w:t>факультативів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 </w:t>
      </w:r>
      <w:proofErr w:type="spellStart"/>
      <w:r>
        <w:rPr>
          <w:snapToGrid w:val="0"/>
          <w:kern w:val="26"/>
          <w:sz w:val="28"/>
          <w:szCs w:val="28"/>
        </w:rPr>
        <w:t>і</w:t>
      </w:r>
      <w:r w:rsidRPr="0015426C">
        <w:rPr>
          <w:snapToGrid w:val="0"/>
          <w:kern w:val="26"/>
          <w:sz w:val="28"/>
          <w:szCs w:val="28"/>
        </w:rPr>
        <w:t>з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15426C">
        <w:rPr>
          <w:snapToGrid w:val="0"/>
          <w:kern w:val="26"/>
          <w:sz w:val="28"/>
          <w:szCs w:val="28"/>
        </w:rPr>
        <w:t>цивільного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15426C">
        <w:rPr>
          <w:snapToGrid w:val="0"/>
          <w:kern w:val="26"/>
          <w:sz w:val="28"/>
          <w:szCs w:val="28"/>
        </w:rPr>
        <w:t>захисту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, </w:t>
      </w:r>
      <w:proofErr w:type="spellStart"/>
      <w:r w:rsidRPr="0015426C">
        <w:rPr>
          <w:snapToGrid w:val="0"/>
          <w:kern w:val="26"/>
          <w:sz w:val="28"/>
          <w:szCs w:val="28"/>
        </w:rPr>
        <w:t>безпеки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15426C">
        <w:rPr>
          <w:snapToGrid w:val="0"/>
          <w:kern w:val="26"/>
          <w:sz w:val="28"/>
          <w:szCs w:val="28"/>
        </w:rPr>
        <w:t>життєдіяльності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, основ </w:t>
      </w:r>
      <w:proofErr w:type="spellStart"/>
      <w:r w:rsidRPr="0015426C">
        <w:rPr>
          <w:snapToGrid w:val="0"/>
          <w:kern w:val="26"/>
          <w:sz w:val="28"/>
          <w:szCs w:val="28"/>
        </w:rPr>
        <w:t>медич</w:t>
      </w:r>
      <w:r>
        <w:rPr>
          <w:snapToGrid w:val="0"/>
          <w:kern w:val="26"/>
          <w:sz w:val="28"/>
          <w:szCs w:val="28"/>
        </w:rPr>
        <w:t>них</w:t>
      </w:r>
      <w:proofErr w:type="spellEnd"/>
      <w:r>
        <w:rPr>
          <w:snapToGrid w:val="0"/>
          <w:kern w:val="26"/>
          <w:sz w:val="28"/>
          <w:szCs w:val="28"/>
        </w:rPr>
        <w:t xml:space="preserve"> знань та </w:t>
      </w:r>
      <w:proofErr w:type="spellStart"/>
      <w:r>
        <w:rPr>
          <w:snapToGrid w:val="0"/>
          <w:kern w:val="26"/>
          <w:sz w:val="28"/>
          <w:szCs w:val="28"/>
        </w:rPr>
        <w:t>рятувальної</w:t>
      </w:r>
      <w:proofErr w:type="spellEnd"/>
      <w:r>
        <w:rPr>
          <w:snapToGrid w:val="0"/>
          <w:kern w:val="26"/>
          <w:sz w:val="28"/>
          <w:szCs w:val="28"/>
        </w:rPr>
        <w:t xml:space="preserve"> </w:t>
      </w:r>
      <w:proofErr w:type="spellStart"/>
      <w:r>
        <w:rPr>
          <w:snapToGrid w:val="0"/>
          <w:kern w:val="26"/>
          <w:sz w:val="28"/>
          <w:szCs w:val="28"/>
        </w:rPr>
        <w:t>справи</w:t>
      </w:r>
      <w:proofErr w:type="spellEnd"/>
    </w:p>
    <w:p w:rsidR="00770635" w:rsidRPr="00106185" w:rsidRDefault="00770635" w:rsidP="00106185">
      <w:pPr>
        <w:tabs>
          <w:tab w:val="left" w:pos="180"/>
          <w:tab w:val="left" w:pos="900"/>
        </w:tabs>
        <w:spacing w:after="180"/>
        <w:ind w:left="7380"/>
        <w:jc w:val="right"/>
        <w:rPr>
          <w:kern w:val="24"/>
          <w:sz w:val="28"/>
          <w:szCs w:val="28"/>
          <w:lang w:val="uk-UA"/>
        </w:rPr>
      </w:pPr>
      <w:proofErr w:type="spellStart"/>
      <w:r>
        <w:rPr>
          <w:kern w:val="24"/>
          <w:sz w:val="28"/>
          <w:szCs w:val="28"/>
        </w:rPr>
        <w:t>постійно</w:t>
      </w:r>
      <w:proofErr w:type="spellEnd"/>
    </w:p>
    <w:p w:rsidR="00770635" w:rsidRDefault="00770635" w:rsidP="00770635">
      <w:pPr>
        <w:numPr>
          <w:ilvl w:val="1"/>
          <w:numId w:val="1"/>
        </w:numPr>
        <w:tabs>
          <w:tab w:val="left" w:pos="900"/>
        </w:tabs>
        <w:spacing w:after="180"/>
        <w:ind w:left="0" w:firstLine="539"/>
        <w:jc w:val="both"/>
        <w:rPr>
          <w:sz w:val="28"/>
          <w:szCs w:val="28"/>
        </w:rPr>
      </w:pPr>
      <w:proofErr w:type="spellStart"/>
      <w:r>
        <w:rPr>
          <w:snapToGrid w:val="0"/>
          <w:kern w:val="26"/>
          <w:sz w:val="28"/>
          <w:szCs w:val="28"/>
        </w:rPr>
        <w:t>з</w:t>
      </w:r>
      <w:r w:rsidRPr="0015426C">
        <w:rPr>
          <w:snapToGrid w:val="0"/>
          <w:kern w:val="26"/>
          <w:sz w:val="28"/>
          <w:szCs w:val="28"/>
        </w:rPr>
        <w:t>абезпечити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15426C">
        <w:rPr>
          <w:snapToGrid w:val="0"/>
          <w:kern w:val="26"/>
          <w:sz w:val="28"/>
          <w:szCs w:val="28"/>
        </w:rPr>
        <w:t>додержання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15426C">
        <w:rPr>
          <w:snapToGrid w:val="0"/>
          <w:kern w:val="26"/>
          <w:sz w:val="28"/>
          <w:szCs w:val="28"/>
        </w:rPr>
        <w:t>вимог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15426C">
        <w:rPr>
          <w:snapToGrid w:val="0"/>
          <w:kern w:val="26"/>
          <w:sz w:val="28"/>
          <w:szCs w:val="28"/>
        </w:rPr>
        <w:t>санітарного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15426C">
        <w:rPr>
          <w:snapToGrid w:val="0"/>
          <w:kern w:val="26"/>
          <w:sz w:val="28"/>
          <w:szCs w:val="28"/>
        </w:rPr>
        <w:t>законодавства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 </w:t>
      </w:r>
      <w:proofErr w:type="spellStart"/>
      <w:proofErr w:type="gramStart"/>
      <w:r w:rsidRPr="0015426C">
        <w:rPr>
          <w:snapToGrid w:val="0"/>
          <w:kern w:val="26"/>
          <w:sz w:val="28"/>
          <w:szCs w:val="28"/>
        </w:rPr>
        <w:t>п</w:t>
      </w:r>
      <w:proofErr w:type="gramEnd"/>
      <w:r w:rsidRPr="0015426C">
        <w:rPr>
          <w:snapToGrid w:val="0"/>
          <w:kern w:val="26"/>
          <w:sz w:val="28"/>
          <w:szCs w:val="28"/>
        </w:rPr>
        <w:t>ід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 час </w:t>
      </w:r>
      <w:proofErr w:type="spellStart"/>
      <w:r w:rsidRPr="0015426C">
        <w:rPr>
          <w:snapToGrid w:val="0"/>
          <w:kern w:val="26"/>
          <w:sz w:val="28"/>
          <w:szCs w:val="28"/>
        </w:rPr>
        <w:t>перебування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 учнів у </w:t>
      </w:r>
      <w:proofErr w:type="spellStart"/>
      <w:r w:rsidRPr="0015426C">
        <w:rPr>
          <w:snapToGrid w:val="0"/>
          <w:kern w:val="26"/>
          <w:sz w:val="28"/>
          <w:szCs w:val="28"/>
        </w:rPr>
        <w:t>групах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15426C">
        <w:rPr>
          <w:snapToGrid w:val="0"/>
          <w:kern w:val="26"/>
          <w:sz w:val="28"/>
          <w:szCs w:val="28"/>
        </w:rPr>
        <w:t>продовженого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 дня, </w:t>
      </w:r>
      <w:proofErr w:type="spellStart"/>
      <w:r w:rsidRPr="0015426C">
        <w:rPr>
          <w:sz w:val="28"/>
          <w:szCs w:val="28"/>
        </w:rPr>
        <w:t>сезонних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спалахів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гострих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рес</w:t>
      </w:r>
      <w:r>
        <w:rPr>
          <w:sz w:val="28"/>
          <w:szCs w:val="28"/>
        </w:rPr>
        <w:t>піраторних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захворювань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грипу</w:t>
      </w:r>
      <w:proofErr w:type="spellEnd"/>
    </w:p>
    <w:p w:rsidR="00770635" w:rsidRPr="00897C8C" w:rsidRDefault="00770635" w:rsidP="00106185">
      <w:pPr>
        <w:tabs>
          <w:tab w:val="left" w:pos="180"/>
          <w:tab w:val="left" w:pos="900"/>
        </w:tabs>
        <w:spacing w:after="180"/>
        <w:ind w:left="7380"/>
        <w:jc w:val="right"/>
        <w:rPr>
          <w:kern w:val="24"/>
          <w:sz w:val="28"/>
          <w:szCs w:val="28"/>
        </w:rPr>
      </w:pPr>
      <w:proofErr w:type="spellStart"/>
      <w:r>
        <w:rPr>
          <w:kern w:val="24"/>
          <w:sz w:val="28"/>
          <w:szCs w:val="28"/>
        </w:rPr>
        <w:t>постійно</w:t>
      </w:r>
      <w:proofErr w:type="spellEnd"/>
    </w:p>
    <w:p w:rsidR="00770635" w:rsidRDefault="00770635" w:rsidP="00770635">
      <w:pPr>
        <w:numPr>
          <w:ilvl w:val="1"/>
          <w:numId w:val="1"/>
        </w:numPr>
        <w:tabs>
          <w:tab w:val="left" w:pos="900"/>
        </w:tabs>
        <w:spacing w:after="180"/>
        <w:ind w:left="0" w:firstLine="539"/>
        <w:jc w:val="both"/>
        <w:rPr>
          <w:snapToGrid w:val="0"/>
          <w:kern w:val="26"/>
          <w:sz w:val="28"/>
          <w:szCs w:val="28"/>
        </w:rPr>
      </w:pPr>
      <w:r w:rsidRPr="0015426C">
        <w:rPr>
          <w:snapToGrid w:val="0"/>
          <w:kern w:val="26"/>
          <w:sz w:val="28"/>
          <w:szCs w:val="28"/>
        </w:rPr>
        <w:t xml:space="preserve"> </w:t>
      </w:r>
      <w:r>
        <w:rPr>
          <w:snapToGrid w:val="0"/>
          <w:kern w:val="26"/>
          <w:sz w:val="28"/>
          <w:szCs w:val="28"/>
        </w:rPr>
        <w:t>у</w:t>
      </w:r>
      <w:r w:rsidRPr="0015426C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15426C">
        <w:rPr>
          <w:snapToGrid w:val="0"/>
          <w:kern w:val="26"/>
          <w:sz w:val="28"/>
          <w:szCs w:val="28"/>
        </w:rPr>
        <w:t>випадку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15426C">
        <w:rPr>
          <w:snapToGrid w:val="0"/>
          <w:kern w:val="26"/>
          <w:sz w:val="28"/>
          <w:szCs w:val="28"/>
        </w:rPr>
        <w:t>зниження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15426C">
        <w:rPr>
          <w:snapToGrid w:val="0"/>
          <w:kern w:val="26"/>
          <w:sz w:val="28"/>
          <w:szCs w:val="28"/>
        </w:rPr>
        <w:t>температури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15426C">
        <w:rPr>
          <w:snapToGrid w:val="0"/>
          <w:kern w:val="26"/>
          <w:sz w:val="28"/>
          <w:szCs w:val="28"/>
        </w:rPr>
        <w:t>повітря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15426C">
        <w:rPr>
          <w:snapToGrid w:val="0"/>
          <w:kern w:val="26"/>
          <w:sz w:val="28"/>
          <w:szCs w:val="28"/>
        </w:rPr>
        <w:t>керуватися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 </w:t>
      </w:r>
      <w:r>
        <w:rPr>
          <w:snapToGrid w:val="0"/>
          <w:kern w:val="26"/>
          <w:sz w:val="28"/>
          <w:szCs w:val="28"/>
        </w:rPr>
        <w:t>порядком</w:t>
      </w:r>
      <w:r w:rsidRPr="0015426C">
        <w:rPr>
          <w:snapToGrid w:val="0"/>
          <w:kern w:val="26"/>
          <w:sz w:val="28"/>
          <w:szCs w:val="28"/>
        </w:rPr>
        <w:t xml:space="preserve"> </w:t>
      </w:r>
      <w:proofErr w:type="spellStart"/>
      <w:r w:rsidRPr="0015426C">
        <w:rPr>
          <w:snapToGrid w:val="0"/>
          <w:kern w:val="26"/>
          <w:sz w:val="28"/>
          <w:szCs w:val="28"/>
        </w:rPr>
        <w:t>дій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 </w:t>
      </w:r>
      <w:proofErr w:type="spellStart"/>
      <w:proofErr w:type="gramStart"/>
      <w:r w:rsidRPr="0015426C">
        <w:rPr>
          <w:snapToGrid w:val="0"/>
          <w:kern w:val="26"/>
          <w:sz w:val="28"/>
          <w:szCs w:val="28"/>
        </w:rPr>
        <w:t>п</w:t>
      </w:r>
      <w:proofErr w:type="gramEnd"/>
      <w:r w:rsidRPr="0015426C">
        <w:rPr>
          <w:snapToGrid w:val="0"/>
          <w:kern w:val="26"/>
          <w:sz w:val="28"/>
          <w:szCs w:val="28"/>
        </w:rPr>
        <w:t>ід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 час </w:t>
      </w:r>
      <w:proofErr w:type="spellStart"/>
      <w:r w:rsidRPr="0015426C">
        <w:rPr>
          <w:snapToGrid w:val="0"/>
          <w:kern w:val="26"/>
          <w:sz w:val="28"/>
          <w:szCs w:val="28"/>
        </w:rPr>
        <w:t>несприятливих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 природно-</w:t>
      </w:r>
      <w:proofErr w:type="spellStart"/>
      <w:r w:rsidRPr="0015426C">
        <w:rPr>
          <w:snapToGrid w:val="0"/>
          <w:kern w:val="26"/>
          <w:sz w:val="28"/>
          <w:szCs w:val="28"/>
        </w:rPr>
        <w:t>кліматичних</w:t>
      </w:r>
      <w:proofErr w:type="spellEnd"/>
      <w:r w:rsidRPr="0015426C">
        <w:rPr>
          <w:snapToGrid w:val="0"/>
          <w:kern w:val="26"/>
          <w:sz w:val="28"/>
          <w:szCs w:val="28"/>
        </w:rPr>
        <w:t xml:space="preserve"> умов</w:t>
      </w:r>
      <w:r>
        <w:rPr>
          <w:snapToGrid w:val="0"/>
          <w:kern w:val="26"/>
          <w:sz w:val="28"/>
          <w:szCs w:val="28"/>
        </w:rPr>
        <w:t xml:space="preserve"> (</w:t>
      </w:r>
      <w:proofErr w:type="spellStart"/>
      <w:r>
        <w:rPr>
          <w:snapToGrid w:val="0"/>
          <w:kern w:val="26"/>
          <w:sz w:val="28"/>
          <w:szCs w:val="28"/>
        </w:rPr>
        <w:t>додаток</w:t>
      </w:r>
      <w:proofErr w:type="spellEnd"/>
      <w:r>
        <w:rPr>
          <w:snapToGrid w:val="0"/>
          <w:kern w:val="26"/>
          <w:sz w:val="28"/>
          <w:szCs w:val="28"/>
        </w:rPr>
        <w:t>)</w:t>
      </w:r>
      <w:r w:rsidRPr="0015426C">
        <w:rPr>
          <w:snapToGrid w:val="0"/>
          <w:kern w:val="26"/>
          <w:sz w:val="28"/>
          <w:szCs w:val="28"/>
        </w:rPr>
        <w:t xml:space="preserve"> </w:t>
      </w:r>
    </w:p>
    <w:p w:rsidR="00770635" w:rsidRPr="00106185" w:rsidRDefault="00770635" w:rsidP="00106185">
      <w:pPr>
        <w:tabs>
          <w:tab w:val="left" w:pos="180"/>
          <w:tab w:val="left" w:pos="900"/>
        </w:tabs>
        <w:spacing w:after="180"/>
        <w:ind w:left="7380"/>
        <w:jc w:val="right"/>
        <w:rPr>
          <w:kern w:val="24"/>
          <w:sz w:val="28"/>
          <w:szCs w:val="28"/>
          <w:lang w:val="uk-UA"/>
        </w:rPr>
      </w:pPr>
      <w:proofErr w:type="spellStart"/>
      <w:r>
        <w:rPr>
          <w:kern w:val="24"/>
          <w:sz w:val="28"/>
          <w:szCs w:val="28"/>
        </w:rPr>
        <w:t>постійно</w:t>
      </w:r>
      <w:proofErr w:type="spellEnd"/>
    </w:p>
    <w:p w:rsidR="00770635" w:rsidRPr="0015426C" w:rsidRDefault="00770635" w:rsidP="00770635">
      <w:pPr>
        <w:numPr>
          <w:ilvl w:val="1"/>
          <w:numId w:val="1"/>
        </w:numPr>
        <w:tabs>
          <w:tab w:val="left" w:pos="900"/>
        </w:tabs>
        <w:spacing w:after="180"/>
        <w:ind w:left="0" w:firstLine="709"/>
        <w:jc w:val="both"/>
        <w:rPr>
          <w:spacing w:val="-2"/>
          <w:kern w:val="26"/>
          <w:sz w:val="28"/>
          <w:szCs w:val="28"/>
        </w:rPr>
      </w:pPr>
      <w:proofErr w:type="spellStart"/>
      <w:r w:rsidRPr="002A0350">
        <w:rPr>
          <w:b/>
          <w:spacing w:val="-2"/>
          <w:kern w:val="26"/>
          <w:sz w:val="28"/>
          <w:szCs w:val="28"/>
        </w:rPr>
        <w:t>розробити</w:t>
      </w:r>
      <w:proofErr w:type="spellEnd"/>
      <w:r w:rsidRPr="002A0350">
        <w:rPr>
          <w:color w:val="FF0000"/>
          <w:spacing w:val="-2"/>
          <w:kern w:val="26"/>
          <w:sz w:val="28"/>
          <w:szCs w:val="28"/>
        </w:rPr>
        <w:t xml:space="preserve"> </w:t>
      </w:r>
      <w:r w:rsidRPr="002A0350">
        <w:rPr>
          <w:spacing w:val="-2"/>
          <w:kern w:val="26"/>
          <w:sz w:val="28"/>
          <w:szCs w:val="28"/>
        </w:rPr>
        <w:t>та</w:t>
      </w:r>
      <w:r w:rsidRPr="002A0350">
        <w:rPr>
          <w:color w:val="FF0000"/>
          <w:spacing w:val="-2"/>
          <w:kern w:val="26"/>
          <w:sz w:val="28"/>
          <w:szCs w:val="28"/>
        </w:rPr>
        <w:t xml:space="preserve"> </w:t>
      </w:r>
      <w:proofErr w:type="spellStart"/>
      <w:r w:rsidRPr="002A0350">
        <w:rPr>
          <w:b/>
          <w:spacing w:val="-2"/>
          <w:kern w:val="26"/>
          <w:sz w:val="28"/>
          <w:szCs w:val="28"/>
        </w:rPr>
        <w:t>затвердити</w:t>
      </w:r>
      <w:proofErr w:type="spellEnd"/>
      <w:r w:rsidRPr="002A0350">
        <w:rPr>
          <w:color w:val="C0504D" w:themeColor="accent2"/>
          <w:spacing w:val="-2"/>
          <w:kern w:val="26"/>
          <w:sz w:val="28"/>
          <w:szCs w:val="28"/>
        </w:rPr>
        <w:t xml:space="preserve"> </w:t>
      </w:r>
      <w:proofErr w:type="spellStart"/>
      <w:r w:rsidRPr="0015426C">
        <w:rPr>
          <w:spacing w:val="-2"/>
          <w:kern w:val="26"/>
          <w:sz w:val="28"/>
          <w:szCs w:val="28"/>
        </w:rPr>
        <w:t>орієнтовні</w:t>
      </w:r>
      <w:proofErr w:type="spellEnd"/>
      <w:r w:rsidRPr="0015426C">
        <w:rPr>
          <w:spacing w:val="-2"/>
          <w:kern w:val="26"/>
          <w:sz w:val="28"/>
          <w:szCs w:val="28"/>
        </w:rPr>
        <w:t xml:space="preserve"> </w:t>
      </w:r>
      <w:proofErr w:type="spellStart"/>
      <w:r w:rsidRPr="0015426C">
        <w:rPr>
          <w:spacing w:val="-2"/>
          <w:kern w:val="26"/>
          <w:sz w:val="28"/>
          <w:szCs w:val="28"/>
        </w:rPr>
        <w:t>плани</w:t>
      </w:r>
      <w:proofErr w:type="spellEnd"/>
      <w:r w:rsidRPr="0015426C">
        <w:rPr>
          <w:spacing w:val="-2"/>
          <w:kern w:val="26"/>
          <w:sz w:val="28"/>
          <w:szCs w:val="28"/>
        </w:rPr>
        <w:t xml:space="preserve"> заходів з </w:t>
      </w:r>
      <w:proofErr w:type="spellStart"/>
      <w:proofErr w:type="gramStart"/>
      <w:r w:rsidRPr="0015426C">
        <w:rPr>
          <w:spacing w:val="-2"/>
          <w:kern w:val="26"/>
          <w:sz w:val="28"/>
          <w:szCs w:val="28"/>
        </w:rPr>
        <w:t>п</w:t>
      </w:r>
      <w:proofErr w:type="gramEnd"/>
      <w:r w:rsidRPr="0015426C">
        <w:rPr>
          <w:spacing w:val="-2"/>
          <w:kern w:val="26"/>
          <w:sz w:val="28"/>
          <w:szCs w:val="28"/>
        </w:rPr>
        <w:t>ідготовки</w:t>
      </w:r>
      <w:proofErr w:type="spellEnd"/>
      <w:r w:rsidRPr="0015426C">
        <w:rPr>
          <w:spacing w:val="-2"/>
          <w:kern w:val="26"/>
          <w:sz w:val="28"/>
          <w:szCs w:val="28"/>
        </w:rPr>
        <w:t xml:space="preserve"> і проведення </w:t>
      </w:r>
      <w:proofErr w:type="spellStart"/>
      <w:r w:rsidRPr="002A0350">
        <w:rPr>
          <w:b/>
          <w:spacing w:val="-2"/>
          <w:kern w:val="26"/>
          <w:sz w:val="28"/>
          <w:szCs w:val="28"/>
        </w:rPr>
        <w:t>Тижня</w:t>
      </w:r>
      <w:proofErr w:type="spellEnd"/>
      <w:r w:rsidRPr="002A0350">
        <w:rPr>
          <w:b/>
          <w:spacing w:val="-2"/>
          <w:kern w:val="26"/>
          <w:sz w:val="28"/>
          <w:szCs w:val="28"/>
        </w:rPr>
        <w:t xml:space="preserve"> знань </w:t>
      </w:r>
      <w:proofErr w:type="spellStart"/>
      <w:r w:rsidRPr="002A0350">
        <w:rPr>
          <w:b/>
          <w:spacing w:val="-2"/>
          <w:kern w:val="26"/>
          <w:sz w:val="28"/>
          <w:szCs w:val="28"/>
        </w:rPr>
        <w:t>безпеки</w:t>
      </w:r>
      <w:proofErr w:type="spellEnd"/>
      <w:r>
        <w:rPr>
          <w:spacing w:val="-2"/>
          <w:kern w:val="26"/>
          <w:sz w:val="28"/>
          <w:szCs w:val="28"/>
        </w:rPr>
        <w:t xml:space="preserve"> </w:t>
      </w:r>
      <w:proofErr w:type="spellStart"/>
      <w:r w:rsidRPr="002A0350">
        <w:rPr>
          <w:b/>
          <w:spacing w:val="-2"/>
          <w:kern w:val="26"/>
          <w:sz w:val="28"/>
          <w:szCs w:val="28"/>
        </w:rPr>
        <w:t>життєдіяльності</w:t>
      </w:r>
      <w:proofErr w:type="spellEnd"/>
      <w:r w:rsidRPr="0015426C">
        <w:rPr>
          <w:spacing w:val="-2"/>
          <w:kern w:val="26"/>
          <w:sz w:val="28"/>
          <w:szCs w:val="28"/>
        </w:rPr>
        <w:t xml:space="preserve"> та </w:t>
      </w:r>
      <w:proofErr w:type="spellStart"/>
      <w:r w:rsidRPr="002A0350">
        <w:rPr>
          <w:b/>
          <w:spacing w:val="-2"/>
          <w:kern w:val="26"/>
          <w:sz w:val="28"/>
          <w:szCs w:val="28"/>
        </w:rPr>
        <w:t>надати</w:t>
      </w:r>
      <w:proofErr w:type="spellEnd"/>
      <w:r w:rsidRPr="0015426C">
        <w:rPr>
          <w:spacing w:val="-2"/>
          <w:kern w:val="26"/>
          <w:sz w:val="28"/>
          <w:szCs w:val="28"/>
        </w:rPr>
        <w:t xml:space="preserve"> їх </w:t>
      </w:r>
      <w:proofErr w:type="spellStart"/>
      <w:r w:rsidRPr="002A0350">
        <w:rPr>
          <w:b/>
          <w:spacing w:val="-2"/>
          <w:kern w:val="26"/>
          <w:sz w:val="28"/>
          <w:szCs w:val="28"/>
        </w:rPr>
        <w:t>копії</w:t>
      </w:r>
      <w:proofErr w:type="spellEnd"/>
      <w:r w:rsidRPr="002A0350">
        <w:rPr>
          <w:b/>
          <w:spacing w:val="-2"/>
          <w:kern w:val="26"/>
          <w:sz w:val="28"/>
          <w:szCs w:val="28"/>
        </w:rPr>
        <w:t xml:space="preserve"> </w:t>
      </w:r>
      <w:r w:rsidR="002A0350">
        <w:rPr>
          <w:spacing w:val="-2"/>
          <w:kern w:val="26"/>
          <w:sz w:val="28"/>
          <w:szCs w:val="28"/>
          <w:lang w:val="uk-UA"/>
        </w:rPr>
        <w:t>відділу</w:t>
      </w:r>
      <w:r w:rsidR="002A0350">
        <w:rPr>
          <w:spacing w:val="-2"/>
          <w:kern w:val="26"/>
          <w:sz w:val="28"/>
          <w:szCs w:val="28"/>
        </w:rPr>
        <w:t xml:space="preserve"> освіти </w:t>
      </w:r>
      <w:r w:rsidRPr="0015426C">
        <w:rPr>
          <w:spacing w:val="-2"/>
          <w:kern w:val="26"/>
          <w:sz w:val="28"/>
          <w:szCs w:val="28"/>
        </w:rPr>
        <w:t xml:space="preserve">на </w:t>
      </w:r>
      <w:proofErr w:type="spellStart"/>
      <w:r w:rsidRPr="0015426C">
        <w:rPr>
          <w:spacing w:val="-2"/>
          <w:kern w:val="26"/>
          <w:sz w:val="28"/>
          <w:szCs w:val="28"/>
        </w:rPr>
        <w:t>електронну</w:t>
      </w:r>
      <w:proofErr w:type="spellEnd"/>
      <w:r w:rsidRPr="0015426C">
        <w:rPr>
          <w:spacing w:val="-2"/>
          <w:kern w:val="26"/>
          <w:sz w:val="28"/>
          <w:szCs w:val="28"/>
        </w:rPr>
        <w:t xml:space="preserve"> адресу</w:t>
      </w:r>
      <w:r w:rsidR="006138CC">
        <w:rPr>
          <w:spacing w:val="-2"/>
          <w:kern w:val="26"/>
          <w:sz w:val="28"/>
          <w:szCs w:val="28"/>
          <w:lang w:val="uk-UA"/>
        </w:rPr>
        <w:t>:</w:t>
      </w:r>
      <w:r w:rsidRPr="0015426C">
        <w:rPr>
          <w:spacing w:val="-2"/>
          <w:kern w:val="26"/>
          <w:sz w:val="28"/>
          <w:szCs w:val="28"/>
        </w:rPr>
        <w:t xml:space="preserve"> </w:t>
      </w:r>
      <w:proofErr w:type="spellStart"/>
      <w:r w:rsidR="002A0350" w:rsidRPr="002A0350">
        <w:rPr>
          <w:i/>
          <w:color w:val="0070C0"/>
          <w:spacing w:val="-2"/>
          <w:kern w:val="26"/>
          <w:sz w:val="28"/>
          <w:szCs w:val="28"/>
          <w:lang w:val="en-US"/>
        </w:rPr>
        <w:t>ludmilapuzova</w:t>
      </w:r>
      <w:proofErr w:type="spellEnd"/>
      <w:r w:rsidR="002A0350" w:rsidRPr="002A0350">
        <w:rPr>
          <w:i/>
          <w:color w:val="0070C0"/>
          <w:spacing w:val="-2"/>
          <w:kern w:val="26"/>
          <w:sz w:val="28"/>
          <w:szCs w:val="28"/>
        </w:rPr>
        <w:t>76@</w:t>
      </w:r>
      <w:r w:rsidR="002A0350" w:rsidRPr="002A0350">
        <w:rPr>
          <w:i/>
          <w:color w:val="0070C0"/>
          <w:spacing w:val="-2"/>
          <w:kern w:val="26"/>
          <w:sz w:val="28"/>
          <w:szCs w:val="28"/>
          <w:lang w:val="en-US"/>
        </w:rPr>
        <w:t>gmail</w:t>
      </w:r>
      <w:r w:rsidR="002A0350" w:rsidRPr="002A0350">
        <w:rPr>
          <w:i/>
          <w:color w:val="0070C0"/>
          <w:spacing w:val="-2"/>
          <w:kern w:val="26"/>
          <w:sz w:val="28"/>
          <w:szCs w:val="28"/>
        </w:rPr>
        <w:t>.</w:t>
      </w:r>
      <w:r w:rsidR="002A0350" w:rsidRPr="002A0350">
        <w:rPr>
          <w:i/>
          <w:color w:val="0070C0"/>
          <w:spacing w:val="-2"/>
          <w:kern w:val="26"/>
          <w:sz w:val="28"/>
          <w:szCs w:val="28"/>
          <w:lang w:val="en-US"/>
        </w:rPr>
        <w:t>com</w:t>
      </w:r>
      <w:r w:rsidR="002A0350" w:rsidRPr="0015426C">
        <w:rPr>
          <w:spacing w:val="-2"/>
          <w:kern w:val="26"/>
          <w:sz w:val="28"/>
          <w:szCs w:val="28"/>
        </w:rPr>
        <w:t xml:space="preserve"> </w:t>
      </w:r>
    </w:p>
    <w:p w:rsidR="00770635" w:rsidRPr="00106185" w:rsidRDefault="00770635" w:rsidP="00106185">
      <w:pPr>
        <w:tabs>
          <w:tab w:val="left" w:pos="900"/>
        </w:tabs>
        <w:spacing w:after="180"/>
        <w:ind w:firstLine="709"/>
        <w:jc w:val="right"/>
        <w:rPr>
          <w:spacing w:val="-2"/>
          <w:kern w:val="26"/>
          <w:sz w:val="28"/>
          <w:szCs w:val="28"/>
          <w:lang w:val="uk-UA"/>
        </w:rPr>
      </w:pPr>
      <w:r>
        <w:rPr>
          <w:spacing w:val="-2"/>
          <w:kern w:val="26"/>
          <w:sz w:val="28"/>
          <w:szCs w:val="28"/>
        </w:rPr>
        <w:tab/>
      </w:r>
      <w:r>
        <w:rPr>
          <w:spacing w:val="-2"/>
          <w:kern w:val="26"/>
          <w:sz w:val="28"/>
          <w:szCs w:val="28"/>
        </w:rPr>
        <w:tab/>
      </w:r>
      <w:r>
        <w:rPr>
          <w:spacing w:val="-2"/>
          <w:kern w:val="26"/>
          <w:sz w:val="28"/>
          <w:szCs w:val="28"/>
        </w:rPr>
        <w:tab/>
      </w:r>
      <w:r>
        <w:rPr>
          <w:spacing w:val="-2"/>
          <w:kern w:val="26"/>
          <w:sz w:val="28"/>
          <w:szCs w:val="28"/>
        </w:rPr>
        <w:tab/>
      </w:r>
      <w:r>
        <w:rPr>
          <w:spacing w:val="-2"/>
          <w:kern w:val="26"/>
          <w:sz w:val="28"/>
          <w:szCs w:val="28"/>
        </w:rPr>
        <w:tab/>
      </w:r>
      <w:r>
        <w:rPr>
          <w:spacing w:val="-2"/>
          <w:kern w:val="26"/>
          <w:sz w:val="28"/>
          <w:szCs w:val="28"/>
        </w:rPr>
        <w:tab/>
      </w:r>
      <w:r w:rsidR="006138CC">
        <w:rPr>
          <w:spacing w:val="-2"/>
          <w:kern w:val="26"/>
          <w:sz w:val="28"/>
          <w:szCs w:val="28"/>
        </w:rPr>
        <w:tab/>
      </w:r>
      <w:r w:rsidR="006138CC">
        <w:rPr>
          <w:spacing w:val="-2"/>
          <w:kern w:val="26"/>
          <w:sz w:val="28"/>
          <w:szCs w:val="28"/>
        </w:rPr>
        <w:tab/>
      </w:r>
      <w:r w:rsidR="006138CC">
        <w:rPr>
          <w:spacing w:val="-2"/>
          <w:kern w:val="26"/>
          <w:sz w:val="28"/>
          <w:szCs w:val="28"/>
        </w:rPr>
        <w:tab/>
      </w:r>
      <w:r w:rsidR="006138CC">
        <w:rPr>
          <w:spacing w:val="-2"/>
          <w:kern w:val="26"/>
          <w:sz w:val="28"/>
          <w:szCs w:val="28"/>
        </w:rPr>
        <w:tab/>
        <w:t>до 26.</w:t>
      </w:r>
      <w:r>
        <w:rPr>
          <w:spacing w:val="-2"/>
          <w:kern w:val="26"/>
          <w:sz w:val="28"/>
          <w:szCs w:val="28"/>
        </w:rPr>
        <w:t>0</w:t>
      </w:r>
      <w:r w:rsidR="006138CC">
        <w:rPr>
          <w:spacing w:val="-2"/>
          <w:kern w:val="26"/>
          <w:sz w:val="28"/>
          <w:szCs w:val="28"/>
          <w:lang w:val="uk-UA"/>
        </w:rPr>
        <w:t>9</w:t>
      </w:r>
      <w:r>
        <w:rPr>
          <w:spacing w:val="-2"/>
          <w:kern w:val="26"/>
          <w:sz w:val="28"/>
          <w:szCs w:val="28"/>
        </w:rPr>
        <w:t>.2016</w:t>
      </w:r>
    </w:p>
    <w:p w:rsidR="00770635" w:rsidRPr="00897C8C" w:rsidRDefault="00770635" w:rsidP="00770635">
      <w:pPr>
        <w:numPr>
          <w:ilvl w:val="1"/>
          <w:numId w:val="1"/>
        </w:numPr>
        <w:tabs>
          <w:tab w:val="left" w:pos="900"/>
        </w:tabs>
        <w:spacing w:after="180"/>
        <w:ind w:left="0" w:firstLine="709"/>
        <w:jc w:val="both"/>
        <w:rPr>
          <w:snapToGrid w:val="0"/>
          <w:kern w:val="26"/>
          <w:sz w:val="28"/>
          <w:szCs w:val="28"/>
        </w:rPr>
      </w:pPr>
      <w:proofErr w:type="spellStart"/>
      <w:r>
        <w:rPr>
          <w:kern w:val="24"/>
          <w:sz w:val="28"/>
          <w:szCs w:val="28"/>
        </w:rPr>
        <w:t>з</w:t>
      </w:r>
      <w:r w:rsidRPr="0015426C">
        <w:rPr>
          <w:kern w:val="24"/>
          <w:sz w:val="28"/>
          <w:szCs w:val="28"/>
        </w:rPr>
        <w:t>абезпечити</w:t>
      </w:r>
      <w:proofErr w:type="spellEnd"/>
      <w:r w:rsidRPr="0015426C">
        <w:rPr>
          <w:kern w:val="24"/>
          <w:sz w:val="28"/>
          <w:szCs w:val="28"/>
        </w:rPr>
        <w:t xml:space="preserve"> </w:t>
      </w:r>
      <w:proofErr w:type="spellStart"/>
      <w:r w:rsidRPr="0015426C">
        <w:rPr>
          <w:kern w:val="24"/>
          <w:sz w:val="28"/>
          <w:szCs w:val="28"/>
        </w:rPr>
        <w:t>протягом</w:t>
      </w:r>
      <w:proofErr w:type="spellEnd"/>
      <w:r w:rsidRPr="0015426C">
        <w:rPr>
          <w:kern w:val="24"/>
          <w:sz w:val="28"/>
          <w:szCs w:val="28"/>
        </w:rPr>
        <w:t xml:space="preserve"> </w:t>
      </w:r>
      <w:proofErr w:type="spellStart"/>
      <w:r w:rsidRPr="0015426C">
        <w:rPr>
          <w:kern w:val="24"/>
          <w:sz w:val="28"/>
          <w:szCs w:val="28"/>
        </w:rPr>
        <w:t>жовтня</w:t>
      </w:r>
      <w:proofErr w:type="spellEnd"/>
      <w:r w:rsidRPr="0015426C">
        <w:rPr>
          <w:kern w:val="24"/>
          <w:sz w:val="28"/>
          <w:szCs w:val="28"/>
        </w:rPr>
        <w:t xml:space="preserve">-листопада </w:t>
      </w:r>
      <w:proofErr w:type="gramStart"/>
      <w:r w:rsidRPr="0015426C">
        <w:rPr>
          <w:kern w:val="24"/>
          <w:sz w:val="28"/>
          <w:szCs w:val="28"/>
        </w:rPr>
        <w:t>поточного</w:t>
      </w:r>
      <w:proofErr w:type="gramEnd"/>
      <w:r w:rsidRPr="0015426C">
        <w:rPr>
          <w:kern w:val="24"/>
          <w:sz w:val="28"/>
          <w:szCs w:val="28"/>
        </w:rPr>
        <w:t xml:space="preserve"> року проведення </w:t>
      </w:r>
      <w:proofErr w:type="spellStart"/>
      <w:r w:rsidRPr="006138CC">
        <w:rPr>
          <w:b/>
          <w:kern w:val="24"/>
          <w:sz w:val="28"/>
          <w:szCs w:val="28"/>
        </w:rPr>
        <w:t>Тижня</w:t>
      </w:r>
      <w:proofErr w:type="spellEnd"/>
      <w:r w:rsidRPr="006138CC">
        <w:rPr>
          <w:b/>
          <w:kern w:val="24"/>
          <w:sz w:val="28"/>
          <w:szCs w:val="28"/>
        </w:rPr>
        <w:t xml:space="preserve"> знань </w:t>
      </w:r>
      <w:proofErr w:type="spellStart"/>
      <w:r w:rsidRPr="006138CC">
        <w:rPr>
          <w:b/>
          <w:kern w:val="24"/>
          <w:sz w:val="28"/>
          <w:szCs w:val="28"/>
        </w:rPr>
        <w:t>безпеки</w:t>
      </w:r>
      <w:proofErr w:type="spellEnd"/>
      <w:r w:rsidRPr="006138CC">
        <w:rPr>
          <w:b/>
          <w:kern w:val="24"/>
          <w:sz w:val="28"/>
          <w:szCs w:val="28"/>
        </w:rPr>
        <w:t xml:space="preserve"> </w:t>
      </w:r>
      <w:proofErr w:type="spellStart"/>
      <w:r w:rsidRPr="006138CC">
        <w:rPr>
          <w:b/>
          <w:kern w:val="24"/>
          <w:sz w:val="28"/>
          <w:szCs w:val="28"/>
        </w:rPr>
        <w:t>життєдіяльності</w:t>
      </w:r>
      <w:proofErr w:type="spellEnd"/>
      <w:r w:rsidRPr="0015426C">
        <w:rPr>
          <w:kern w:val="24"/>
          <w:sz w:val="28"/>
          <w:szCs w:val="28"/>
        </w:rPr>
        <w:t xml:space="preserve"> у </w:t>
      </w:r>
      <w:proofErr w:type="spellStart"/>
      <w:r>
        <w:rPr>
          <w:kern w:val="24"/>
          <w:sz w:val="28"/>
          <w:szCs w:val="28"/>
        </w:rPr>
        <w:t>дошкільних</w:t>
      </w:r>
      <w:proofErr w:type="spellEnd"/>
      <w:r>
        <w:rPr>
          <w:kern w:val="24"/>
          <w:sz w:val="28"/>
          <w:szCs w:val="28"/>
        </w:rPr>
        <w:t xml:space="preserve">, </w:t>
      </w:r>
      <w:r w:rsidRPr="0015426C">
        <w:rPr>
          <w:kern w:val="24"/>
          <w:sz w:val="28"/>
          <w:szCs w:val="28"/>
        </w:rPr>
        <w:t xml:space="preserve">загальноосвітніх навчальних закладах </w:t>
      </w:r>
      <w:proofErr w:type="spellStart"/>
      <w:r w:rsidRPr="0015426C">
        <w:rPr>
          <w:kern w:val="24"/>
          <w:sz w:val="28"/>
          <w:szCs w:val="28"/>
        </w:rPr>
        <w:t>області</w:t>
      </w:r>
      <w:proofErr w:type="spellEnd"/>
    </w:p>
    <w:p w:rsidR="00770635" w:rsidRPr="00106185" w:rsidRDefault="00770635" w:rsidP="00770635">
      <w:pPr>
        <w:tabs>
          <w:tab w:val="left" w:pos="900"/>
        </w:tabs>
        <w:spacing w:after="180"/>
        <w:ind w:firstLine="709"/>
        <w:jc w:val="both"/>
        <w:rPr>
          <w:snapToGrid w:val="0"/>
          <w:kern w:val="26"/>
          <w:sz w:val="28"/>
          <w:szCs w:val="28"/>
          <w:lang w:val="uk-UA"/>
        </w:rPr>
      </w:pPr>
      <w:r>
        <w:rPr>
          <w:kern w:val="24"/>
          <w:sz w:val="28"/>
          <w:szCs w:val="28"/>
        </w:rPr>
        <w:lastRenderedPageBreak/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proofErr w:type="spellStart"/>
      <w:r>
        <w:rPr>
          <w:kern w:val="24"/>
          <w:sz w:val="28"/>
          <w:szCs w:val="28"/>
        </w:rPr>
        <w:t>жовтень</w:t>
      </w:r>
      <w:proofErr w:type="spellEnd"/>
      <w:r>
        <w:rPr>
          <w:kern w:val="24"/>
          <w:sz w:val="28"/>
          <w:szCs w:val="28"/>
        </w:rPr>
        <w:t>, листопад 2016 року</w:t>
      </w:r>
    </w:p>
    <w:p w:rsidR="00770635" w:rsidRPr="008F6DA6" w:rsidRDefault="00770635" w:rsidP="00770635">
      <w:pPr>
        <w:numPr>
          <w:ilvl w:val="1"/>
          <w:numId w:val="1"/>
        </w:numPr>
        <w:tabs>
          <w:tab w:val="left" w:pos="900"/>
        </w:tabs>
        <w:spacing w:after="180"/>
        <w:ind w:left="0" w:firstLine="709"/>
        <w:jc w:val="both"/>
        <w:rPr>
          <w:spacing w:val="-2"/>
          <w:kern w:val="26"/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15426C">
        <w:rPr>
          <w:sz w:val="28"/>
          <w:szCs w:val="28"/>
        </w:rPr>
        <w:t>алучати</w:t>
      </w:r>
      <w:proofErr w:type="spellEnd"/>
      <w:r w:rsidRPr="0015426C">
        <w:rPr>
          <w:sz w:val="28"/>
          <w:szCs w:val="28"/>
        </w:rPr>
        <w:t xml:space="preserve"> до проведення </w:t>
      </w:r>
      <w:proofErr w:type="spellStart"/>
      <w:r>
        <w:rPr>
          <w:sz w:val="28"/>
          <w:szCs w:val="28"/>
        </w:rPr>
        <w:t>зазначених</w:t>
      </w:r>
      <w:proofErr w:type="spellEnd"/>
      <w:r>
        <w:rPr>
          <w:sz w:val="28"/>
          <w:szCs w:val="28"/>
        </w:rPr>
        <w:t xml:space="preserve"> </w:t>
      </w:r>
      <w:r w:rsidRPr="0015426C">
        <w:rPr>
          <w:sz w:val="28"/>
          <w:szCs w:val="28"/>
        </w:rPr>
        <w:t xml:space="preserve">заходів працівників </w:t>
      </w:r>
      <w:proofErr w:type="spellStart"/>
      <w:r w:rsidRPr="0015426C">
        <w:rPr>
          <w:sz w:val="28"/>
          <w:szCs w:val="28"/>
        </w:rPr>
        <w:t>місцевих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відділів</w:t>
      </w:r>
      <w:proofErr w:type="spellEnd"/>
      <w:proofErr w:type="gramStart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Д</w:t>
      </w:r>
      <w:proofErr w:type="gramEnd"/>
      <w:r w:rsidRPr="0015426C">
        <w:rPr>
          <w:sz w:val="28"/>
          <w:szCs w:val="28"/>
        </w:rPr>
        <w:t>ержавної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служби</w:t>
      </w:r>
      <w:proofErr w:type="spellEnd"/>
      <w:r w:rsidRPr="0015426C">
        <w:rPr>
          <w:sz w:val="28"/>
          <w:szCs w:val="28"/>
        </w:rPr>
        <w:t xml:space="preserve"> з </w:t>
      </w:r>
      <w:proofErr w:type="spellStart"/>
      <w:r w:rsidRPr="0015426C">
        <w:rPr>
          <w:sz w:val="28"/>
          <w:szCs w:val="28"/>
        </w:rPr>
        <w:t>надзвичайних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ситуацій</w:t>
      </w:r>
      <w:proofErr w:type="spellEnd"/>
      <w:r w:rsidRPr="0015426C">
        <w:rPr>
          <w:sz w:val="28"/>
          <w:szCs w:val="28"/>
        </w:rPr>
        <w:t xml:space="preserve">  та служб </w:t>
      </w:r>
      <w:proofErr w:type="spellStart"/>
      <w:r w:rsidRPr="0015426C">
        <w:rPr>
          <w:sz w:val="28"/>
          <w:szCs w:val="28"/>
        </w:rPr>
        <w:t>цивільного</w:t>
      </w:r>
      <w:proofErr w:type="spellEnd"/>
      <w:r w:rsidRPr="0015426C">
        <w:rPr>
          <w:sz w:val="28"/>
          <w:szCs w:val="28"/>
        </w:rPr>
        <w:t xml:space="preserve"> </w:t>
      </w:r>
      <w:proofErr w:type="spellStart"/>
      <w:r w:rsidRPr="0015426C">
        <w:rPr>
          <w:sz w:val="28"/>
          <w:szCs w:val="28"/>
        </w:rPr>
        <w:t>захисту</w:t>
      </w:r>
      <w:proofErr w:type="spellEnd"/>
    </w:p>
    <w:p w:rsidR="00770635" w:rsidRPr="00106185" w:rsidRDefault="00770635" w:rsidP="00106185">
      <w:pPr>
        <w:tabs>
          <w:tab w:val="left" w:pos="180"/>
          <w:tab w:val="left" w:pos="900"/>
        </w:tabs>
        <w:spacing w:after="180"/>
        <w:ind w:firstLine="709"/>
        <w:jc w:val="right"/>
        <w:rPr>
          <w:kern w:val="24"/>
          <w:sz w:val="28"/>
          <w:szCs w:val="28"/>
          <w:lang w:val="uk-UA"/>
        </w:rPr>
      </w:pP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proofErr w:type="spellStart"/>
      <w:r>
        <w:rPr>
          <w:kern w:val="24"/>
          <w:sz w:val="28"/>
          <w:szCs w:val="28"/>
        </w:rPr>
        <w:t>постійно</w:t>
      </w:r>
      <w:proofErr w:type="spellEnd"/>
    </w:p>
    <w:p w:rsidR="00770635" w:rsidRPr="0015426C" w:rsidRDefault="00770635" w:rsidP="00770635">
      <w:pPr>
        <w:numPr>
          <w:ilvl w:val="1"/>
          <w:numId w:val="1"/>
        </w:numPr>
        <w:tabs>
          <w:tab w:val="left" w:pos="900"/>
        </w:tabs>
        <w:spacing w:after="180"/>
        <w:ind w:left="0"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</w:t>
      </w:r>
      <w:r w:rsidRPr="0015426C">
        <w:rPr>
          <w:kern w:val="24"/>
          <w:sz w:val="28"/>
          <w:szCs w:val="28"/>
        </w:rPr>
        <w:t xml:space="preserve">ро </w:t>
      </w:r>
      <w:proofErr w:type="spellStart"/>
      <w:r w:rsidRPr="0015426C">
        <w:rPr>
          <w:kern w:val="24"/>
          <w:sz w:val="28"/>
          <w:szCs w:val="28"/>
        </w:rPr>
        <w:t>вжиті</w:t>
      </w:r>
      <w:proofErr w:type="spellEnd"/>
      <w:r w:rsidRPr="0015426C">
        <w:rPr>
          <w:kern w:val="24"/>
          <w:sz w:val="28"/>
          <w:szCs w:val="28"/>
        </w:rPr>
        <w:t xml:space="preserve"> заходи </w:t>
      </w:r>
      <w:proofErr w:type="spellStart"/>
      <w:r w:rsidRPr="0015426C">
        <w:rPr>
          <w:kern w:val="24"/>
          <w:sz w:val="28"/>
          <w:szCs w:val="28"/>
        </w:rPr>
        <w:t>інформувати</w:t>
      </w:r>
      <w:proofErr w:type="spellEnd"/>
      <w:r w:rsidRPr="0015426C">
        <w:rPr>
          <w:kern w:val="24"/>
          <w:sz w:val="28"/>
          <w:szCs w:val="28"/>
        </w:rPr>
        <w:t xml:space="preserve"> </w:t>
      </w:r>
      <w:r w:rsidR="006138CC">
        <w:rPr>
          <w:kern w:val="24"/>
          <w:sz w:val="28"/>
          <w:szCs w:val="28"/>
          <w:lang w:val="uk-UA"/>
        </w:rPr>
        <w:t>відділ</w:t>
      </w:r>
      <w:r w:rsidR="006138CC">
        <w:rPr>
          <w:kern w:val="24"/>
          <w:sz w:val="28"/>
          <w:szCs w:val="28"/>
        </w:rPr>
        <w:t xml:space="preserve"> освіти </w:t>
      </w:r>
      <w:r w:rsidR="006138CC">
        <w:rPr>
          <w:kern w:val="24"/>
          <w:sz w:val="28"/>
          <w:szCs w:val="28"/>
          <w:lang w:val="uk-UA"/>
        </w:rPr>
        <w:t>Богуславської РДА</w:t>
      </w:r>
    </w:p>
    <w:p w:rsidR="00770635" w:rsidRPr="006138CC" w:rsidRDefault="006138CC" w:rsidP="00106185">
      <w:pPr>
        <w:tabs>
          <w:tab w:val="left" w:pos="900"/>
        </w:tabs>
        <w:spacing w:after="180"/>
        <w:ind w:firstLine="709"/>
        <w:jc w:val="right"/>
        <w:rPr>
          <w:kern w:val="24"/>
          <w:sz w:val="28"/>
          <w:szCs w:val="28"/>
          <w:lang w:val="uk-UA"/>
        </w:rPr>
      </w:pP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 w:rsidR="00770635">
        <w:rPr>
          <w:kern w:val="24"/>
          <w:sz w:val="28"/>
          <w:szCs w:val="28"/>
        </w:rPr>
        <w:t>д</w:t>
      </w:r>
      <w:r>
        <w:rPr>
          <w:kern w:val="24"/>
          <w:sz w:val="28"/>
          <w:szCs w:val="28"/>
        </w:rPr>
        <w:t>о</w:t>
      </w:r>
      <w:r>
        <w:rPr>
          <w:kern w:val="24"/>
          <w:sz w:val="28"/>
          <w:szCs w:val="28"/>
          <w:lang w:val="uk-UA"/>
        </w:rPr>
        <w:t xml:space="preserve"> </w:t>
      </w:r>
      <w:r>
        <w:rPr>
          <w:kern w:val="24"/>
          <w:sz w:val="28"/>
          <w:szCs w:val="28"/>
        </w:rPr>
        <w:t>1</w:t>
      </w:r>
      <w:r>
        <w:rPr>
          <w:kern w:val="24"/>
          <w:sz w:val="28"/>
          <w:szCs w:val="28"/>
          <w:lang w:val="uk-UA"/>
        </w:rPr>
        <w:t>2</w:t>
      </w:r>
      <w:r w:rsidR="00770635">
        <w:rPr>
          <w:kern w:val="24"/>
          <w:sz w:val="28"/>
          <w:szCs w:val="28"/>
        </w:rPr>
        <w:t>.12.2016</w:t>
      </w:r>
      <w:r w:rsidR="00770635" w:rsidRPr="0015426C">
        <w:rPr>
          <w:kern w:val="24"/>
          <w:sz w:val="28"/>
          <w:szCs w:val="28"/>
        </w:rPr>
        <w:t>,</w:t>
      </w:r>
      <w:r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  <w:lang w:val="uk-UA"/>
        </w:rPr>
        <w:t>08</w:t>
      </w:r>
      <w:r w:rsidR="00770635" w:rsidRPr="0015426C">
        <w:rPr>
          <w:kern w:val="24"/>
          <w:sz w:val="28"/>
          <w:szCs w:val="28"/>
        </w:rPr>
        <w:t>.0</w:t>
      </w:r>
      <w:r w:rsidR="00770635">
        <w:rPr>
          <w:kern w:val="24"/>
          <w:sz w:val="28"/>
          <w:szCs w:val="28"/>
        </w:rPr>
        <w:t>2</w:t>
      </w:r>
      <w:r w:rsidR="00770635" w:rsidRPr="0015426C">
        <w:rPr>
          <w:kern w:val="24"/>
          <w:sz w:val="28"/>
          <w:szCs w:val="28"/>
        </w:rPr>
        <w:t>.201</w:t>
      </w:r>
      <w:r w:rsidR="00770635">
        <w:rPr>
          <w:kern w:val="24"/>
          <w:sz w:val="28"/>
          <w:szCs w:val="28"/>
        </w:rPr>
        <w:t>7.</w:t>
      </w:r>
    </w:p>
    <w:p w:rsidR="00770635" w:rsidRPr="0015426C" w:rsidRDefault="00770635" w:rsidP="00770635">
      <w:pPr>
        <w:numPr>
          <w:ilvl w:val="0"/>
          <w:numId w:val="1"/>
        </w:numPr>
        <w:tabs>
          <w:tab w:val="clear" w:pos="360"/>
          <w:tab w:val="left" w:pos="900"/>
        </w:tabs>
        <w:spacing w:after="180"/>
        <w:ind w:left="0" w:firstLine="539"/>
        <w:jc w:val="both"/>
        <w:rPr>
          <w:kern w:val="24"/>
          <w:sz w:val="28"/>
          <w:szCs w:val="28"/>
        </w:rPr>
      </w:pPr>
      <w:r w:rsidRPr="0015426C">
        <w:rPr>
          <w:kern w:val="24"/>
          <w:sz w:val="28"/>
          <w:szCs w:val="28"/>
        </w:rPr>
        <w:t xml:space="preserve">Контроль за </w:t>
      </w:r>
      <w:bookmarkStart w:id="0" w:name="_GoBack"/>
      <w:bookmarkEnd w:id="0"/>
      <w:proofErr w:type="spellStart"/>
      <w:r w:rsidRPr="0015426C">
        <w:rPr>
          <w:kern w:val="24"/>
          <w:sz w:val="28"/>
          <w:szCs w:val="28"/>
        </w:rPr>
        <w:t>виконанням</w:t>
      </w:r>
      <w:proofErr w:type="spellEnd"/>
      <w:r w:rsidRPr="0015426C">
        <w:rPr>
          <w:kern w:val="24"/>
          <w:sz w:val="28"/>
          <w:szCs w:val="28"/>
        </w:rPr>
        <w:t xml:space="preserve"> наказу </w:t>
      </w:r>
      <w:proofErr w:type="spellStart"/>
      <w:r>
        <w:rPr>
          <w:kern w:val="24"/>
          <w:sz w:val="28"/>
          <w:szCs w:val="28"/>
        </w:rPr>
        <w:t>залишаю</w:t>
      </w:r>
      <w:proofErr w:type="spellEnd"/>
      <w:r>
        <w:rPr>
          <w:kern w:val="24"/>
          <w:sz w:val="28"/>
          <w:szCs w:val="28"/>
        </w:rPr>
        <w:t xml:space="preserve"> за собою.</w:t>
      </w:r>
    </w:p>
    <w:p w:rsidR="006138CC" w:rsidRPr="00C06D61" w:rsidRDefault="006138CC" w:rsidP="006138CC">
      <w:pPr>
        <w:tabs>
          <w:tab w:val="left" w:pos="1200"/>
        </w:tabs>
        <w:ind w:firstLine="567"/>
        <w:jc w:val="both"/>
        <w:rPr>
          <w:snapToGrid w:val="0"/>
          <w:kern w:val="26"/>
          <w:sz w:val="28"/>
          <w:szCs w:val="28"/>
        </w:rPr>
      </w:pPr>
    </w:p>
    <w:p w:rsidR="006138CC" w:rsidRPr="00C06D61" w:rsidRDefault="006138CC" w:rsidP="006138CC">
      <w:pPr>
        <w:tabs>
          <w:tab w:val="left" w:pos="1200"/>
        </w:tabs>
        <w:jc w:val="both"/>
        <w:rPr>
          <w:snapToGrid w:val="0"/>
          <w:kern w:val="26"/>
          <w:sz w:val="28"/>
          <w:szCs w:val="28"/>
        </w:rPr>
      </w:pPr>
    </w:p>
    <w:p w:rsidR="006138CC" w:rsidRPr="00C06D61" w:rsidRDefault="006138CC" w:rsidP="006138CC">
      <w:pPr>
        <w:tabs>
          <w:tab w:val="left" w:pos="5205"/>
          <w:tab w:val="left" w:pos="7020"/>
        </w:tabs>
        <w:ind w:left="567"/>
        <w:rPr>
          <w:b/>
          <w:snapToGrid w:val="0"/>
          <w:kern w:val="26"/>
          <w:sz w:val="28"/>
          <w:szCs w:val="28"/>
        </w:rPr>
      </w:pPr>
      <w:r>
        <w:rPr>
          <w:b/>
          <w:snapToGrid w:val="0"/>
          <w:kern w:val="26"/>
          <w:sz w:val="28"/>
          <w:szCs w:val="28"/>
        </w:rPr>
        <w:t>Н</w:t>
      </w:r>
      <w:r w:rsidRPr="00C06D61">
        <w:rPr>
          <w:b/>
          <w:snapToGrid w:val="0"/>
          <w:kern w:val="26"/>
          <w:sz w:val="28"/>
          <w:szCs w:val="28"/>
        </w:rPr>
        <w:t>ачальник відділу освіти</w:t>
      </w:r>
      <w:r>
        <w:rPr>
          <w:b/>
          <w:snapToGrid w:val="0"/>
          <w:kern w:val="26"/>
          <w:sz w:val="28"/>
          <w:szCs w:val="28"/>
        </w:rPr>
        <w:t xml:space="preserve"> </w:t>
      </w:r>
      <w:r>
        <w:rPr>
          <w:b/>
          <w:snapToGrid w:val="0"/>
          <w:kern w:val="26"/>
          <w:sz w:val="28"/>
          <w:szCs w:val="28"/>
        </w:rPr>
        <w:tab/>
      </w:r>
      <w:r>
        <w:rPr>
          <w:b/>
          <w:snapToGrid w:val="0"/>
          <w:kern w:val="26"/>
          <w:sz w:val="28"/>
          <w:szCs w:val="28"/>
        </w:rPr>
        <w:tab/>
      </w:r>
      <w:proofErr w:type="spellStart"/>
      <w:r>
        <w:rPr>
          <w:b/>
          <w:snapToGrid w:val="0"/>
          <w:kern w:val="26"/>
          <w:sz w:val="28"/>
          <w:szCs w:val="28"/>
        </w:rPr>
        <w:t>О.В.Поліщук</w:t>
      </w:r>
      <w:proofErr w:type="spellEnd"/>
    </w:p>
    <w:p w:rsidR="006138CC" w:rsidRPr="00C06D61" w:rsidRDefault="006138CC" w:rsidP="006138CC">
      <w:pPr>
        <w:tabs>
          <w:tab w:val="left" w:pos="5205"/>
          <w:tab w:val="left" w:pos="7020"/>
        </w:tabs>
        <w:rPr>
          <w:b/>
          <w:snapToGrid w:val="0"/>
          <w:kern w:val="26"/>
          <w:sz w:val="28"/>
          <w:szCs w:val="28"/>
        </w:rPr>
      </w:pPr>
    </w:p>
    <w:p w:rsidR="006138CC" w:rsidRDefault="006138CC" w:rsidP="006138CC">
      <w:pPr>
        <w:tabs>
          <w:tab w:val="left" w:pos="5205"/>
          <w:tab w:val="left" w:pos="7020"/>
        </w:tabs>
        <w:rPr>
          <w:b/>
          <w:snapToGrid w:val="0"/>
          <w:kern w:val="26"/>
          <w:sz w:val="28"/>
          <w:szCs w:val="28"/>
        </w:rPr>
      </w:pPr>
    </w:p>
    <w:p w:rsidR="006138CC" w:rsidRPr="006138CC" w:rsidRDefault="006138CC" w:rsidP="006138CC">
      <w:pPr>
        <w:rPr>
          <w:snapToGrid w:val="0"/>
          <w:kern w:val="26"/>
        </w:rPr>
      </w:pPr>
      <w:r>
        <w:rPr>
          <w:snapToGrid w:val="0"/>
          <w:kern w:val="26"/>
          <w:lang w:val="uk-UA"/>
        </w:rPr>
        <w:t xml:space="preserve">    </w:t>
      </w:r>
      <w:proofErr w:type="gramStart"/>
      <w:r w:rsidRPr="007B46B1">
        <w:rPr>
          <w:snapToGrid w:val="0"/>
          <w:kern w:val="26"/>
        </w:rPr>
        <w:t>П</w:t>
      </w:r>
      <w:proofErr w:type="gramEnd"/>
      <w:r w:rsidRPr="007B46B1">
        <w:rPr>
          <w:snapToGrid w:val="0"/>
          <w:kern w:val="26"/>
        </w:rPr>
        <w:t>ід</w:t>
      </w:r>
      <w:r>
        <w:rPr>
          <w:snapToGrid w:val="0"/>
          <w:kern w:val="26"/>
        </w:rPr>
        <w:t xml:space="preserve">готувала </w:t>
      </w:r>
      <w:r>
        <w:rPr>
          <w:snapToGrid w:val="0"/>
          <w:kern w:val="26"/>
        </w:rPr>
        <w:tab/>
      </w:r>
      <w:r>
        <w:rPr>
          <w:snapToGrid w:val="0"/>
          <w:kern w:val="26"/>
        </w:rPr>
        <w:tab/>
      </w:r>
      <w:r>
        <w:rPr>
          <w:snapToGrid w:val="0"/>
          <w:kern w:val="26"/>
        </w:rPr>
        <w:tab/>
      </w:r>
      <w:r>
        <w:rPr>
          <w:snapToGrid w:val="0"/>
          <w:kern w:val="26"/>
        </w:rPr>
        <w:tab/>
      </w:r>
      <w:r>
        <w:rPr>
          <w:snapToGrid w:val="0"/>
          <w:kern w:val="26"/>
        </w:rPr>
        <w:tab/>
      </w:r>
      <w:r>
        <w:rPr>
          <w:snapToGrid w:val="0"/>
          <w:kern w:val="26"/>
        </w:rPr>
        <w:tab/>
      </w:r>
      <w:r>
        <w:rPr>
          <w:snapToGrid w:val="0"/>
          <w:kern w:val="26"/>
        </w:rPr>
        <w:tab/>
      </w:r>
      <w:r>
        <w:rPr>
          <w:snapToGrid w:val="0"/>
          <w:kern w:val="26"/>
        </w:rPr>
        <w:tab/>
      </w:r>
      <w:proofErr w:type="spellStart"/>
      <w:r>
        <w:rPr>
          <w:snapToGrid w:val="0"/>
          <w:kern w:val="26"/>
          <w:lang w:val="uk-UA"/>
        </w:rPr>
        <w:t>Пижова</w:t>
      </w:r>
      <w:proofErr w:type="spellEnd"/>
      <w:r>
        <w:rPr>
          <w:snapToGrid w:val="0"/>
          <w:kern w:val="26"/>
          <w:lang w:val="uk-UA"/>
        </w:rPr>
        <w:t xml:space="preserve"> Л. А.</w:t>
      </w:r>
    </w:p>
    <w:p w:rsidR="00770635" w:rsidRDefault="00770635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  <w:lang w:val="uk-UA"/>
        </w:rPr>
      </w:pPr>
    </w:p>
    <w:p w:rsidR="006138CC" w:rsidRPr="00D05B01" w:rsidRDefault="006138CC" w:rsidP="006138CC">
      <w:pPr>
        <w:shd w:val="clear" w:color="auto" w:fill="FFFFFF"/>
        <w:ind w:firstLine="567"/>
        <w:rPr>
          <w:lang w:val="uk-UA"/>
        </w:rPr>
      </w:pPr>
      <w:r>
        <w:rPr>
          <w:lang w:val="uk-UA"/>
        </w:rPr>
        <w:t>З наказом ознайомлені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Керівники ЗНЗ та ДНЗ</w:t>
      </w:r>
    </w:p>
    <w:p w:rsidR="006138CC" w:rsidRPr="006138CC" w:rsidRDefault="006138CC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  <w:lang w:val="uk-UA"/>
        </w:rPr>
      </w:pPr>
    </w:p>
    <w:p w:rsidR="00770635" w:rsidRPr="00595E3C" w:rsidRDefault="00770635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320"/>
        <w:gridCol w:w="2934"/>
        <w:gridCol w:w="2929"/>
      </w:tblGrid>
      <w:tr w:rsidR="00106185" w:rsidRPr="006E3309" w:rsidTr="009F0E76">
        <w:tc>
          <w:tcPr>
            <w:tcW w:w="4320" w:type="dxa"/>
            <w:shd w:val="clear" w:color="auto" w:fill="auto"/>
          </w:tcPr>
          <w:p w:rsidR="00106185" w:rsidRPr="006E3309" w:rsidRDefault="00106185" w:rsidP="009F0E76">
            <w:pPr>
              <w:ind w:left="1872"/>
              <w:rPr>
                <w:lang w:val="uk-UA"/>
              </w:rPr>
            </w:pPr>
            <w:r w:rsidRPr="006E3309">
              <w:rPr>
                <w:lang w:val="uk-UA"/>
              </w:rPr>
              <w:t>К.А. Івченко</w:t>
            </w:r>
          </w:p>
        </w:tc>
        <w:tc>
          <w:tcPr>
            <w:tcW w:w="2934" w:type="dxa"/>
            <w:shd w:val="clear" w:color="auto" w:fill="auto"/>
          </w:tcPr>
          <w:p w:rsidR="00106185" w:rsidRPr="006E3309" w:rsidRDefault="00106185" w:rsidP="009F0E76">
            <w:pPr>
              <w:ind w:left="432"/>
              <w:rPr>
                <w:lang w:val="uk-UA"/>
              </w:rPr>
            </w:pPr>
            <w:r w:rsidRPr="006E3309">
              <w:rPr>
                <w:lang w:val="uk-UA"/>
              </w:rPr>
              <w:t xml:space="preserve">О.В. Миргородський </w:t>
            </w:r>
          </w:p>
        </w:tc>
        <w:tc>
          <w:tcPr>
            <w:tcW w:w="2759" w:type="dxa"/>
            <w:shd w:val="clear" w:color="auto" w:fill="auto"/>
          </w:tcPr>
          <w:p w:rsidR="00106185" w:rsidRPr="006E3309" w:rsidRDefault="00106185" w:rsidP="009F0E76">
            <w:pPr>
              <w:ind w:left="738"/>
              <w:rPr>
                <w:lang w:val="uk-UA"/>
              </w:rPr>
            </w:pPr>
            <w:r>
              <w:rPr>
                <w:lang w:val="uk-UA"/>
              </w:rPr>
              <w:t>К.М.Миргородська</w:t>
            </w:r>
          </w:p>
        </w:tc>
      </w:tr>
      <w:tr w:rsidR="00106185" w:rsidRPr="006E3309" w:rsidTr="009F0E76">
        <w:tc>
          <w:tcPr>
            <w:tcW w:w="4320" w:type="dxa"/>
            <w:shd w:val="clear" w:color="auto" w:fill="auto"/>
          </w:tcPr>
          <w:p w:rsidR="00106185" w:rsidRPr="006E3309" w:rsidRDefault="00106185" w:rsidP="009F0E76">
            <w:pPr>
              <w:ind w:left="1872"/>
              <w:rPr>
                <w:lang w:val="uk-UA"/>
              </w:rPr>
            </w:pPr>
            <w:r>
              <w:rPr>
                <w:lang w:val="uk-UA"/>
              </w:rPr>
              <w:t>В.М.Вербіцький</w:t>
            </w:r>
          </w:p>
        </w:tc>
        <w:tc>
          <w:tcPr>
            <w:tcW w:w="2934" w:type="dxa"/>
            <w:shd w:val="clear" w:color="auto" w:fill="auto"/>
          </w:tcPr>
          <w:p w:rsidR="00106185" w:rsidRPr="006E3309" w:rsidRDefault="00106185" w:rsidP="009F0E76">
            <w:pPr>
              <w:ind w:left="432"/>
              <w:rPr>
                <w:lang w:val="uk-UA"/>
              </w:rPr>
            </w:pPr>
            <w:r>
              <w:rPr>
                <w:lang w:val="uk-UA"/>
              </w:rPr>
              <w:t>В.В.Злочевська</w:t>
            </w:r>
          </w:p>
        </w:tc>
        <w:tc>
          <w:tcPr>
            <w:tcW w:w="2759" w:type="dxa"/>
            <w:shd w:val="clear" w:color="auto" w:fill="auto"/>
          </w:tcPr>
          <w:p w:rsidR="00106185" w:rsidRPr="006E3309" w:rsidRDefault="00106185" w:rsidP="009F0E76">
            <w:pPr>
              <w:ind w:left="738"/>
              <w:rPr>
                <w:lang w:val="uk-UA"/>
              </w:rPr>
            </w:pPr>
            <w:r w:rsidRPr="006E3309">
              <w:rPr>
                <w:lang w:val="uk-UA"/>
              </w:rPr>
              <w:t>Н.В. Ляшенко</w:t>
            </w:r>
          </w:p>
        </w:tc>
      </w:tr>
      <w:tr w:rsidR="00106185" w:rsidRPr="006E3309" w:rsidTr="009F0E76">
        <w:tc>
          <w:tcPr>
            <w:tcW w:w="4320" w:type="dxa"/>
            <w:shd w:val="clear" w:color="auto" w:fill="auto"/>
          </w:tcPr>
          <w:p w:rsidR="00106185" w:rsidRPr="006E3309" w:rsidRDefault="00106185" w:rsidP="009F0E76">
            <w:pPr>
              <w:ind w:left="1872"/>
              <w:rPr>
                <w:lang w:val="uk-UA"/>
              </w:rPr>
            </w:pPr>
            <w:r w:rsidRPr="006E3309">
              <w:rPr>
                <w:lang w:val="uk-UA"/>
              </w:rPr>
              <w:t>Л.Ф. Байбуз</w:t>
            </w:r>
          </w:p>
        </w:tc>
        <w:tc>
          <w:tcPr>
            <w:tcW w:w="2934" w:type="dxa"/>
            <w:shd w:val="clear" w:color="auto" w:fill="auto"/>
          </w:tcPr>
          <w:p w:rsidR="00106185" w:rsidRPr="006E3309" w:rsidRDefault="00106185" w:rsidP="009F0E76">
            <w:pPr>
              <w:ind w:left="432"/>
              <w:rPr>
                <w:lang w:val="uk-UA"/>
              </w:rPr>
            </w:pPr>
            <w:r>
              <w:rPr>
                <w:lang w:val="uk-UA"/>
              </w:rPr>
              <w:t>Т.Т.Неборак</w:t>
            </w:r>
          </w:p>
        </w:tc>
        <w:tc>
          <w:tcPr>
            <w:tcW w:w="2759" w:type="dxa"/>
            <w:shd w:val="clear" w:color="auto" w:fill="auto"/>
          </w:tcPr>
          <w:p w:rsidR="00106185" w:rsidRPr="006E3309" w:rsidRDefault="00106185" w:rsidP="009F0E76">
            <w:pPr>
              <w:ind w:left="738"/>
              <w:rPr>
                <w:lang w:val="uk-UA"/>
              </w:rPr>
            </w:pPr>
            <w:r w:rsidRPr="006E3309">
              <w:rPr>
                <w:lang w:val="uk-UA"/>
              </w:rPr>
              <w:t>О.О. Моха</w:t>
            </w:r>
          </w:p>
        </w:tc>
      </w:tr>
      <w:tr w:rsidR="00106185" w:rsidRPr="006E3309" w:rsidTr="009F0E76">
        <w:tc>
          <w:tcPr>
            <w:tcW w:w="4320" w:type="dxa"/>
            <w:shd w:val="clear" w:color="auto" w:fill="auto"/>
          </w:tcPr>
          <w:p w:rsidR="00106185" w:rsidRPr="006E3309" w:rsidRDefault="00106185" w:rsidP="009F0E76">
            <w:pPr>
              <w:ind w:left="1872"/>
              <w:rPr>
                <w:lang w:val="uk-UA"/>
              </w:rPr>
            </w:pPr>
            <w:r w:rsidRPr="006E3309">
              <w:rPr>
                <w:lang w:val="uk-UA"/>
              </w:rPr>
              <w:t>М.І. Чмир</w:t>
            </w:r>
          </w:p>
        </w:tc>
        <w:tc>
          <w:tcPr>
            <w:tcW w:w="2934" w:type="dxa"/>
            <w:shd w:val="clear" w:color="auto" w:fill="auto"/>
          </w:tcPr>
          <w:p w:rsidR="00106185" w:rsidRPr="006E3309" w:rsidRDefault="00106185" w:rsidP="009F0E76">
            <w:pPr>
              <w:ind w:left="432"/>
              <w:rPr>
                <w:lang w:val="uk-UA"/>
              </w:rPr>
            </w:pPr>
            <w:r w:rsidRPr="006E3309">
              <w:rPr>
                <w:lang w:val="uk-UA"/>
              </w:rPr>
              <w:t>О.В. Химорода</w:t>
            </w:r>
          </w:p>
        </w:tc>
        <w:tc>
          <w:tcPr>
            <w:tcW w:w="2759" w:type="dxa"/>
            <w:shd w:val="clear" w:color="auto" w:fill="auto"/>
          </w:tcPr>
          <w:p w:rsidR="00106185" w:rsidRPr="006E3309" w:rsidRDefault="00106185" w:rsidP="009F0E76">
            <w:pPr>
              <w:ind w:left="738"/>
              <w:rPr>
                <w:lang w:val="uk-UA"/>
              </w:rPr>
            </w:pPr>
            <w:r>
              <w:rPr>
                <w:lang w:val="uk-UA"/>
              </w:rPr>
              <w:t>С.М.Ткалич</w:t>
            </w:r>
          </w:p>
        </w:tc>
      </w:tr>
      <w:tr w:rsidR="00106185" w:rsidRPr="006E3309" w:rsidTr="009F0E76">
        <w:tc>
          <w:tcPr>
            <w:tcW w:w="4320" w:type="dxa"/>
            <w:shd w:val="clear" w:color="auto" w:fill="auto"/>
          </w:tcPr>
          <w:p w:rsidR="00106185" w:rsidRPr="006E3309" w:rsidRDefault="00106185" w:rsidP="009F0E76">
            <w:pPr>
              <w:ind w:left="1872"/>
              <w:rPr>
                <w:lang w:val="uk-UA"/>
              </w:rPr>
            </w:pPr>
            <w:r w:rsidRPr="006E3309">
              <w:rPr>
                <w:lang w:val="uk-UA"/>
              </w:rPr>
              <w:t>М.І. Байбарза</w:t>
            </w:r>
          </w:p>
        </w:tc>
        <w:tc>
          <w:tcPr>
            <w:tcW w:w="2934" w:type="dxa"/>
            <w:shd w:val="clear" w:color="auto" w:fill="auto"/>
          </w:tcPr>
          <w:p w:rsidR="00106185" w:rsidRPr="006E3309" w:rsidRDefault="00106185" w:rsidP="009F0E76">
            <w:pPr>
              <w:ind w:left="432"/>
              <w:rPr>
                <w:lang w:val="uk-UA"/>
              </w:rPr>
            </w:pPr>
            <w:r w:rsidRPr="006E3309">
              <w:rPr>
                <w:lang w:val="uk-UA"/>
              </w:rPr>
              <w:t>В.А. Кушнір</w:t>
            </w:r>
          </w:p>
        </w:tc>
        <w:tc>
          <w:tcPr>
            <w:tcW w:w="2759" w:type="dxa"/>
            <w:shd w:val="clear" w:color="auto" w:fill="auto"/>
          </w:tcPr>
          <w:p w:rsidR="00106185" w:rsidRPr="006E3309" w:rsidRDefault="00106185" w:rsidP="009F0E76">
            <w:pPr>
              <w:ind w:left="738"/>
              <w:rPr>
                <w:lang w:val="uk-UA"/>
              </w:rPr>
            </w:pPr>
            <w:r>
              <w:rPr>
                <w:lang w:val="uk-UA"/>
              </w:rPr>
              <w:t>Л.І.Дорогань</w:t>
            </w:r>
          </w:p>
        </w:tc>
      </w:tr>
      <w:tr w:rsidR="00106185" w:rsidRPr="006E3309" w:rsidTr="009F0E76">
        <w:tc>
          <w:tcPr>
            <w:tcW w:w="4320" w:type="dxa"/>
            <w:shd w:val="clear" w:color="auto" w:fill="auto"/>
          </w:tcPr>
          <w:p w:rsidR="00106185" w:rsidRPr="006E3309" w:rsidRDefault="00106185" w:rsidP="009F0E76">
            <w:pPr>
              <w:ind w:left="1872"/>
              <w:rPr>
                <w:lang w:val="uk-UA"/>
              </w:rPr>
            </w:pPr>
            <w:r w:rsidRPr="006E3309">
              <w:rPr>
                <w:lang w:val="uk-UA"/>
              </w:rPr>
              <w:t>Л.М. Глазко</w:t>
            </w:r>
          </w:p>
        </w:tc>
        <w:tc>
          <w:tcPr>
            <w:tcW w:w="2934" w:type="dxa"/>
            <w:shd w:val="clear" w:color="auto" w:fill="auto"/>
          </w:tcPr>
          <w:p w:rsidR="00106185" w:rsidRPr="006E3309" w:rsidRDefault="00106185" w:rsidP="009F0E76">
            <w:pPr>
              <w:ind w:left="432"/>
              <w:rPr>
                <w:lang w:val="uk-UA"/>
              </w:rPr>
            </w:pPr>
            <w:r w:rsidRPr="006E3309">
              <w:rPr>
                <w:lang w:val="uk-UA"/>
              </w:rPr>
              <w:t>Т.Г. Царенко</w:t>
            </w:r>
          </w:p>
        </w:tc>
        <w:tc>
          <w:tcPr>
            <w:tcW w:w="2759" w:type="dxa"/>
            <w:shd w:val="clear" w:color="auto" w:fill="auto"/>
          </w:tcPr>
          <w:p w:rsidR="00106185" w:rsidRPr="006E3309" w:rsidRDefault="00106185" w:rsidP="009F0E76">
            <w:pPr>
              <w:ind w:left="738"/>
              <w:rPr>
                <w:lang w:val="uk-UA"/>
              </w:rPr>
            </w:pPr>
            <w:r>
              <w:rPr>
                <w:lang w:val="uk-UA"/>
              </w:rPr>
              <w:t>Т.В.Жамська</w:t>
            </w:r>
          </w:p>
        </w:tc>
      </w:tr>
      <w:tr w:rsidR="00106185" w:rsidRPr="006E3309" w:rsidTr="009F0E76">
        <w:tc>
          <w:tcPr>
            <w:tcW w:w="4320" w:type="dxa"/>
            <w:shd w:val="clear" w:color="auto" w:fill="auto"/>
          </w:tcPr>
          <w:p w:rsidR="00106185" w:rsidRDefault="00106185" w:rsidP="009F0E76">
            <w:pPr>
              <w:ind w:left="1872"/>
              <w:rPr>
                <w:lang w:val="uk-UA"/>
              </w:rPr>
            </w:pPr>
            <w:r>
              <w:rPr>
                <w:lang w:val="uk-UA"/>
              </w:rPr>
              <w:t>І.М. Поліщук</w:t>
            </w:r>
          </w:p>
          <w:p w:rsidR="00106185" w:rsidRPr="006E3309" w:rsidRDefault="00106185" w:rsidP="009F0E76">
            <w:pPr>
              <w:ind w:left="1872"/>
              <w:rPr>
                <w:lang w:val="uk-UA"/>
              </w:rPr>
            </w:pPr>
            <w:r>
              <w:rPr>
                <w:lang w:val="uk-UA"/>
              </w:rPr>
              <w:t>М.О.Давиденко</w:t>
            </w:r>
          </w:p>
        </w:tc>
        <w:tc>
          <w:tcPr>
            <w:tcW w:w="2934" w:type="dxa"/>
            <w:shd w:val="clear" w:color="auto" w:fill="auto"/>
          </w:tcPr>
          <w:p w:rsidR="00106185" w:rsidRDefault="00106185" w:rsidP="009F0E76">
            <w:pPr>
              <w:ind w:left="432"/>
              <w:rPr>
                <w:lang w:val="uk-UA"/>
              </w:rPr>
            </w:pPr>
            <w:r>
              <w:rPr>
                <w:lang w:val="uk-UA"/>
              </w:rPr>
              <w:t xml:space="preserve">С.П.Ткаченко </w:t>
            </w:r>
          </w:p>
          <w:p w:rsidR="00106185" w:rsidRPr="006E3309" w:rsidRDefault="00106185" w:rsidP="009F0E76">
            <w:pPr>
              <w:ind w:left="432"/>
              <w:rPr>
                <w:lang w:val="uk-UA"/>
              </w:rPr>
            </w:pPr>
            <w:r>
              <w:rPr>
                <w:lang w:val="uk-UA"/>
              </w:rPr>
              <w:t>Г.М.Артеменко</w:t>
            </w:r>
          </w:p>
        </w:tc>
        <w:tc>
          <w:tcPr>
            <w:tcW w:w="2759" w:type="dxa"/>
            <w:shd w:val="clear" w:color="auto" w:fill="auto"/>
          </w:tcPr>
          <w:p w:rsidR="00106185" w:rsidRDefault="00106185" w:rsidP="009F0E76">
            <w:pPr>
              <w:ind w:left="738"/>
              <w:rPr>
                <w:lang w:val="uk-UA"/>
              </w:rPr>
            </w:pPr>
            <w:r>
              <w:rPr>
                <w:lang w:val="uk-UA"/>
              </w:rPr>
              <w:t>М.М.Сімак</w:t>
            </w:r>
          </w:p>
          <w:p w:rsidR="00106185" w:rsidRDefault="00106185" w:rsidP="009F0E76">
            <w:pPr>
              <w:ind w:left="738"/>
              <w:rPr>
                <w:lang w:val="uk-UA"/>
              </w:rPr>
            </w:pPr>
            <w:r>
              <w:rPr>
                <w:lang w:val="uk-UA"/>
              </w:rPr>
              <w:t>Л.А.Пушенко</w:t>
            </w:r>
          </w:p>
          <w:p w:rsidR="00106185" w:rsidRPr="006E3309" w:rsidRDefault="00106185" w:rsidP="009F0E76">
            <w:pPr>
              <w:ind w:left="738"/>
              <w:rPr>
                <w:lang w:val="uk-UA"/>
              </w:rPr>
            </w:pPr>
          </w:p>
        </w:tc>
      </w:tr>
    </w:tbl>
    <w:p w:rsidR="00770635" w:rsidRDefault="00770635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</w:rPr>
      </w:pPr>
    </w:p>
    <w:p w:rsidR="00770635" w:rsidRDefault="00770635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</w:rPr>
      </w:pPr>
    </w:p>
    <w:p w:rsidR="00770635" w:rsidRDefault="00770635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</w:rPr>
      </w:pPr>
    </w:p>
    <w:p w:rsidR="006138CC" w:rsidRDefault="006138CC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</w:rPr>
      </w:pPr>
    </w:p>
    <w:p w:rsidR="006138CC" w:rsidRDefault="006138CC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</w:rPr>
      </w:pPr>
    </w:p>
    <w:p w:rsidR="006138CC" w:rsidRDefault="006138CC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</w:rPr>
      </w:pPr>
    </w:p>
    <w:p w:rsidR="006138CC" w:rsidRDefault="006138CC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</w:rPr>
      </w:pPr>
    </w:p>
    <w:p w:rsidR="006138CC" w:rsidRDefault="006138CC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</w:rPr>
      </w:pPr>
    </w:p>
    <w:p w:rsidR="006138CC" w:rsidRDefault="006138CC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</w:rPr>
      </w:pPr>
    </w:p>
    <w:p w:rsidR="006138CC" w:rsidRDefault="006138CC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</w:rPr>
      </w:pPr>
    </w:p>
    <w:p w:rsidR="006138CC" w:rsidRDefault="006138CC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</w:rPr>
      </w:pPr>
    </w:p>
    <w:p w:rsidR="006138CC" w:rsidRDefault="006138CC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</w:rPr>
      </w:pPr>
    </w:p>
    <w:p w:rsidR="006138CC" w:rsidRDefault="006138CC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</w:rPr>
      </w:pPr>
    </w:p>
    <w:p w:rsidR="006138CC" w:rsidRDefault="006138CC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</w:rPr>
      </w:pPr>
    </w:p>
    <w:p w:rsidR="006138CC" w:rsidRDefault="006138CC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</w:rPr>
      </w:pPr>
    </w:p>
    <w:p w:rsidR="006138CC" w:rsidRDefault="006138CC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</w:rPr>
      </w:pPr>
    </w:p>
    <w:p w:rsidR="006138CC" w:rsidRDefault="006138CC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</w:rPr>
      </w:pPr>
    </w:p>
    <w:p w:rsidR="006138CC" w:rsidRDefault="006138CC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</w:rPr>
      </w:pPr>
    </w:p>
    <w:p w:rsidR="006138CC" w:rsidRDefault="006138CC" w:rsidP="006138CC">
      <w:pPr>
        <w:widowControl w:val="0"/>
        <w:ind w:right="1178"/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Додаток</w:t>
      </w:r>
      <w:proofErr w:type="spellEnd"/>
      <w:r>
        <w:rPr>
          <w:b/>
          <w:sz w:val="26"/>
          <w:szCs w:val="26"/>
        </w:rPr>
        <w:t xml:space="preserve"> </w:t>
      </w:r>
    </w:p>
    <w:p w:rsidR="006138CC" w:rsidRPr="00AE0270" w:rsidRDefault="006138CC" w:rsidP="006138CC">
      <w:pPr>
        <w:widowControl w:val="0"/>
        <w:tabs>
          <w:tab w:val="left" w:pos="7785"/>
        </w:tabs>
        <w:ind w:left="6120"/>
        <w:rPr>
          <w:kern w:val="26"/>
          <w:sz w:val="28"/>
          <w:szCs w:val="28"/>
        </w:rPr>
      </w:pPr>
      <w:proofErr w:type="gramStart"/>
      <w:r w:rsidRPr="00AE0270">
        <w:rPr>
          <w:kern w:val="26"/>
          <w:sz w:val="28"/>
          <w:szCs w:val="28"/>
        </w:rPr>
        <w:t>до</w:t>
      </w:r>
      <w:proofErr w:type="gramEnd"/>
      <w:r w:rsidRPr="00AE0270">
        <w:rPr>
          <w:kern w:val="26"/>
          <w:sz w:val="28"/>
          <w:szCs w:val="28"/>
        </w:rPr>
        <w:t xml:space="preserve"> наказу департаменту</w:t>
      </w:r>
    </w:p>
    <w:p w:rsidR="006138CC" w:rsidRPr="004936F4" w:rsidRDefault="006138CC" w:rsidP="006138CC">
      <w:pPr>
        <w:pStyle w:val="1"/>
        <w:spacing w:before="0" w:line="240" w:lineRule="auto"/>
        <w:ind w:left="6120" w:right="-268"/>
        <w:jc w:val="left"/>
        <w:rPr>
          <w:b/>
          <w:bCs/>
          <w:kern w:val="26"/>
          <w:sz w:val="26"/>
          <w:szCs w:val="26"/>
          <w:lang w:val="ru-RU"/>
        </w:rPr>
      </w:pPr>
      <w:r>
        <w:rPr>
          <w:b/>
          <w:bCs/>
          <w:kern w:val="26"/>
          <w:sz w:val="26"/>
          <w:szCs w:val="26"/>
        </w:rPr>
        <w:t xml:space="preserve"> освіти і науки</w:t>
      </w:r>
    </w:p>
    <w:p w:rsidR="006138CC" w:rsidRPr="004936F4" w:rsidRDefault="006138CC" w:rsidP="006138CC">
      <w:pPr>
        <w:pStyle w:val="1"/>
        <w:spacing w:before="0" w:line="240" w:lineRule="auto"/>
        <w:ind w:left="6120" w:right="-268"/>
        <w:jc w:val="left"/>
        <w:rPr>
          <w:b/>
          <w:bCs/>
          <w:kern w:val="26"/>
          <w:sz w:val="26"/>
          <w:szCs w:val="26"/>
          <w:lang w:val="ru-RU"/>
        </w:rPr>
      </w:pPr>
      <w:r>
        <w:rPr>
          <w:b/>
          <w:bCs/>
          <w:kern w:val="26"/>
          <w:sz w:val="26"/>
          <w:szCs w:val="26"/>
        </w:rPr>
        <w:t xml:space="preserve"> </w:t>
      </w:r>
      <w:r>
        <w:rPr>
          <w:b/>
          <w:bCs/>
          <w:kern w:val="26"/>
          <w:sz w:val="26"/>
          <w:szCs w:val="26"/>
          <w:u w:val="single"/>
        </w:rPr>
        <w:t xml:space="preserve">  від 12.09.2016  </w:t>
      </w:r>
      <w:r>
        <w:rPr>
          <w:b/>
          <w:bCs/>
          <w:kern w:val="26"/>
          <w:sz w:val="26"/>
          <w:szCs w:val="26"/>
        </w:rPr>
        <w:t xml:space="preserve">  № </w:t>
      </w:r>
      <w:r>
        <w:rPr>
          <w:b/>
          <w:bCs/>
          <w:kern w:val="26"/>
          <w:sz w:val="26"/>
          <w:szCs w:val="26"/>
          <w:u w:val="single"/>
        </w:rPr>
        <w:t xml:space="preserve"> _273     </w:t>
      </w:r>
      <w:r w:rsidRPr="004936F4">
        <w:rPr>
          <w:b/>
          <w:bCs/>
          <w:color w:val="FFFFFF"/>
          <w:kern w:val="26"/>
          <w:sz w:val="26"/>
          <w:szCs w:val="26"/>
          <w:u w:val="single"/>
          <w:lang w:val="ru-RU"/>
        </w:rPr>
        <w:t xml:space="preserve">    </w:t>
      </w:r>
    </w:p>
    <w:p w:rsidR="006138CC" w:rsidRDefault="006138CC" w:rsidP="006138CC">
      <w:pPr>
        <w:rPr>
          <w:b/>
          <w:sz w:val="26"/>
          <w:szCs w:val="26"/>
        </w:rPr>
      </w:pPr>
    </w:p>
    <w:p w:rsidR="006138CC" w:rsidRPr="004936F4" w:rsidRDefault="006138CC" w:rsidP="006138CC">
      <w:pPr>
        <w:rPr>
          <w:b/>
          <w:sz w:val="26"/>
          <w:szCs w:val="26"/>
        </w:rPr>
      </w:pPr>
    </w:p>
    <w:p w:rsidR="006138CC" w:rsidRPr="00070033" w:rsidRDefault="006138CC" w:rsidP="006138C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70033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  <w:r w:rsidRPr="00070033">
        <w:rPr>
          <w:b/>
          <w:sz w:val="28"/>
          <w:szCs w:val="28"/>
        </w:rPr>
        <w:t xml:space="preserve"> </w:t>
      </w:r>
      <w:proofErr w:type="spellStart"/>
      <w:r w:rsidRPr="00070033">
        <w:rPr>
          <w:b/>
          <w:sz w:val="28"/>
          <w:szCs w:val="28"/>
        </w:rPr>
        <w:t>дій</w:t>
      </w:r>
      <w:proofErr w:type="spellEnd"/>
      <w:r w:rsidRPr="00070033">
        <w:rPr>
          <w:b/>
          <w:sz w:val="28"/>
          <w:szCs w:val="28"/>
        </w:rPr>
        <w:t xml:space="preserve"> </w:t>
      </w:r>
      <w:proofErr w:type="spellStart"/>
      <w:proofErr w:type="gramStart"/>
      <w:r w:rsidRPr="00070033">
        <w:rPr>
          <w:b/>
          <w:sz w:val="28"/>
          <w:szCs w:val="28"/>
        </w:rPr>
        <w:t>п</w:t>
      </w:r>
      <w:proofErr w:type="gramEnd"/>
      <w:r w:rsidRPr="00070033">
        <w:rPr>
          <w:b/>
          <w:sz w:val="28"/>
          <w:szCs w:val="28"/>
        </w:rPr>
        <w:t>ід</w:t>
      </w:r>
      <w:proofErr w:type="spellEnd"/>
      <w:r w:rsidRPr="00070033">
        <w:rPr>
          <w:b/>
          <w:sz w:val="28"/>
          <w:szCs w:val="28"/>
        </w:rPr>
        <w:t xml:space="preserve"> час </w:t>
      </w:r>
      <w:proofErr w:type="spellStart"/>
      <w:r w:rsidRPr="00070033">
        <w:rPr>
          <w:b/>
          <w:sz w:val="28"/>
          <w:szCs w:val="28"/>
        </w:rPr>
        <w:t>несприятливих</w:t>
      </w:r>
      <w:proofErr w:type="spellEnd"/>
      <w:r w:rsidRPr="00070033">
        <w:rPr>
          <w:b/>
          <w:sz w:val="28"/>
          <w:szCs w:val="28"/>
        </w:rPr>
        <w:t xml:space="preserve"> </w:t>
      </w:r>
      <w:proofErr w:type="spellStart"/>
      <w:r w:rsidRPr="00070033">
        <w:rPr>
          <w:b/>
          <w:sz w:val="28"/>
          <w:szCs w:val="28"/>
        </w:rPr>
        <w:t>природн</w:t>
      </w:r>
      <w:r>
        <w:rPr>
          <w:b/>
          <w:sz w:val="28"/>
          <w:szCs w:val="28"/>
        </w:rPr>
        <w:t>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070033">
        <w:rPr>
          <w:b/>
          <w:sz w:val="28"/>
          <w:szCs w:val="28"/>
        </w:rPr>
        <w:t>кліматичних</w:t>
      </w:r>
      <w:proofErr w:type="spellEnd"/>
      <w:r w:rsidRPr="00070033">
        <w:rPr>
          <w:b/>
          <w:sz w:val="28"/>
          <w:szCs w:val="28"/>
        </w:rPr>
        <w:t xml:space="preserve"> умов</w:t>
      </w:r>
    </w:p>
    <w:p w:rsidR="006138CC" w:rsidRPr="00070033" w:rsidRDefault="006138CC" w:rsidP="006138CC">
      <w:pPr>
        <w:ind w:firstLine="720"/>
        <w:jc w:val="center"/>
        <w:rPr>
          <w:b/>
          <w:sz w:val="28"/>
          <w:szCs w:val="28"/>
        </w:rPr>
      </w:pPr>
    </w:p>
    <w:p w:rsidR="006138CC" w:rsidRPr="00070033" w:rsidRDefault="006138CC" w:rsidP="006138CC">
      <w:pPr>
        <w:ind w:firstLine="720"/>
        <w:jc w:val="both"/>
        <w:rPr>
          <w:sz w:val="28"/>
          <w:szCs w:val="28"/>
        </w:rPr>
      </w:pPr>
      <w:proofErr w:type="spellStart"/>
      <w:r w:rsidRPr="00070033">
        <w:rPr>
          <w:sz w:val="28"/>
          <w:szCs w:val="28"/>
        </w:rPr>
        <w:t>Згідно</w:t>
      </w:r>
      <w:proofErr w:type="spellEnd"/>
      <w:r w:rsidRPr="00070033">
        <w:rPr>
          <w:sz w:val="28"/>
          <w:szCs w:val="28"/>
        </w:rPr>
        <w:t xml:space="preserve"> з п.5.5/ ДСанПіН у </w:t>
      </w:r>
      <w:proofErr w:type="spellStart"/>
      <w:r w:rsidRPr="00070033">
        <w:rPr>
          <w:sz w:val="28"/>
          <w:szCs w:val="28"/>
        </w:rPr>
        <w:t>приміщеннях</w:t>
      </w:r>
      <w:proofErr w:type="spellEnd"/>
      <w:r w:rsidRPr="00070033">
        <w:rPr>
          <w:sz w:val="28"/>
          <w:szCs w:val="28"/>
        </w:rPr>
        <w:t xml:space="preserve"> загальноосвітніх навчальних </w:t>
      </w:r>
      <w:proofErr w:type="spellStart"/>
      <w:r w:rsidRPr="00070033">
        <w:rPr>
          <w:sz w:val="28"/>
          <w:szCs w:val="28"/>
        </w:rPr>
        <w:t>закладів</w:t>
      </w:r>
      <w:proofErr w:type="spellEnd"/>
      <w:r w:rsidRPr="00070033">
        <w:rPr>
          <w:sz w:val="28"/>
          <w:szCs w:val="28"/>
        </w:rPr>
        <w:t xml:space="preserve"> (</w:t>
      </w:r>
      <w:proofErr w:type="spellStart"/>
      <w:r w:rsidRPr="00070033">
        <w:rPr>
          <w:sz w:val="28"/>
          <w:szCs w:val="28"/>
        </w:rPr>
        <w:t>далі</w:t>
      </w:r>
      <w:proofErr w:type="spellEnd"/>
      <w:r w:rsidRPr="00070033">
        <w:rPr>
          <w:sz w:val="28"/>
          <w:szCs w:val="28"/>
        </w:rPr>
        <w:t xml:space="preserve"> – ЗНЗ) </w:t>
      </w:r>
      <w:proofErr w:type="spellStart"/>
      <w:r w:rsidRPr="00070033">
        <w:rPr>
          <w:sz w:val="28"/>
          <w:szCs w:val="28"/>
        </w:rPr>
        <w:t>вологість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повітря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має</w:t>
      </w:r>
      <w:proofErr w:type="spellEnd"/>
      <w:r w:rsidRPr="00070033">
        <w:rPr>
          <w:sz w:val="28"/>
          <w:szCs w:val="28"/>
        </w:rPr>
        <w:t xml:space="preserve"> бути 40-60%, температура </w:t>
      </w:r>
      <w:proofErr w:type="spellStart"/>
      <w:r w:rsidRPr="00070033">
        <w:rPr>
          <w:sz w:val="28"/>
          <w:szCs w:val="28"/>
        </w:rPr>
        <w:t>повітря</w:t>
      </w:r>
      <w:proofErr w:type="spellEnd"/>
      <w:r w:rsidRPr="00070033">
        <w:rPr>
          <w:sz w:val="28"/>
          <w:szCs w:val="28"/>
        </w:rPr>
        <w:t xml:space="preserve"> в </w:t>
      </w:r>
      <w:proofErr w:type="spellStart"/>
      <w:r w:rsidRPr="00070033">
        <w:rPr>
          <w:sz w:val="28"/>
          <w:szCs w:val="28"/>
        </w:rPr>
        <w:t>класах</w:t>
      </w:r>
      <w:proofErr w:type="spellEnd"/>
      <w:r w:rsidRPr="00070033">
        <w:rPr>
          <w:sz w:val="28"/>
          <w:szCs w:val="28"/>
        </w:rPr>
        <w:t xml:space="preserve"> і </w:t>
      </w:r>
      <w:proofErr w:type="spellStart"/>
      <w:r w:rsidRPr="00070033">
        <w:rPr>
          <w:sz w:val="28"/>
          <w:szCs w:val="28"/>
        </w:rPr>
        <w:t>кабінетах</w:t>
      </w:r>
      <w:proofErr w:type="spellEnd"/>
      <w:r w:rsidRPr="00070033">
        <w:rPr>
          <w:sz w:val="28"/>
          <w:szCs w:val="28"/>
        </w:rPr>
        <w:t xml:space="preserve"> – 17-20</w:t>
      </w:r>
      <w:proofErr w:type="gramStart"/>
      <w:r w:rsidRPr="00070033">
        <w:rPr>
          <w:sz w:val="28"/>
          <w:szCs w:val="28"/>
          <w:vertAlign w:val="superscript"/>
        </w:rPr>
        <w:t>°</w:t>
      </w:r>
      <w:r w:rsidRPr="00070033">
        <w:rPr>
          <w:sz w:val="28"/>
          <w:szCs w:val="28"/>
        </w:rPr>
        <w:t>С</w:t>
      </w:r>
      <w:proofErr w:type="gramEnd"/>
      <w:r w:rsidRPr="00070033">
        <w:rPr>
          <w:sz w:val="28"/>
          <w:szCs w:val="28"/>
        </w:rPr>
        <w:t xml:space="preserve">, у навчальних </w:t>
      </w:r>
      <w:proofErr w:type="spellStart"/>
      <w:r w:rsidRPr="00070033">
        <w:rPr>
          <w:sz w:val="28"/>
          <w:szCs w:val="28"/>
        </w:rPr>
        <w:t>майстернях</w:t>
      </w:r>
      <w:proofErr w:type="spellEnd"/>
      <w:r w:rsidRPr="00070033">
        <w:rPr>
          <w:sz w:val="28"/>
          <w:szCs w:val="28"/>
        </w:rPr>
        <w:t xml:space="preserve"> – 16-18</w:t>
      </w:r>
      <w:r w:rsidRPr="00070033">
        <w:rPr>
          <w:sz w:val="28"/>
          <w:szCs w:val="28"/>
          <w:vertAlign w:val="superscript"/>
        </w:rPr>
        <w:t>°</w:t>
      </w:r>
      <w:r w:rsidRPr="00070033">
        <w:rPr>
          <w:sz w:val="28"/>
          <w:szCs w:val="28"/>
        </w:rPr>
        <w:t xml:space="preserve">С, у спортивному </w:t>
      </w:r>
      <w:proofErr w:type="spellStart"/>
      <w:r w:rsidRPr="00070033">
        <w:rPr>
          <w:sz w:val="28"/>
          <w:szCs w:val="28"/>
        </w:rPr>
        <w:t>залі</w:t>
      </w:r>
      <w:proofErr w:type="spellEnd"/>
      <w:r w:rsidRPr="00070033">
        <w:rPr>
          <w:sz w:val="28"/>
          <w:szCs w:val="28"/>
        </w:rPr>
        <w:t xml:space="preserve"> – 15-17</w:t>
      </w:r>
      <w:r w:rsidRPr="00070033">
        <w:rPr>
          <w:sz w:val="28"/>
          <w:szCs w:val="28"/>
          <w:vertAlign w:val="superscript"/>
        </w:rPr>
        <w:t>°</w:t>
      </w:r>
      <w:r w:rsidRPr="00070033">
        <w:rPr>
          <w:sz w:val="28"/>
          <w:szCs w:val="28"/>
        </w:rPr>
        <w:t xml:space="preserve">С, у </w:t>
      </w:r>
      <w:proofErr w:type="spellStart"/>
      <w:r w:rsidRPr="00070033">
        <w:rPr>
          <w:sz w:val="28"/>
          <w:szCs w:val="28"/>
        </w:rPr>
        <w:t>роздягальнях</w:t>
      </w:r>
      <w:proofErr w:type="spellEnd"/>
      <w:r w:rsidRPr="00070033">
        <w:rPr>
          <w:sz w:val="28"/>
          <w:szCs w:val="28"/>
        </w:rPr>
        <w:t xml:space="preserve"> при спортивному </w:t>
      </w:r>
      <w:proofErr w:type="spellStart"/>
      <w:r w:rsidRPr="00070033">
        <w:rPr>
          <w:sz w:val="28"/>
          <w:szCs w:val="28"/>
        </w:rPr>
        <w:t>залі</w:t>
      </w:r>
      <w:proofErr w:type="spellEnd"/>
      <w:r w:rsidRPr="00070033">
        <w:rPr>
          <w:sz w:val="28"/>
          <w:szCs w:val="28"/>
        </w:rPr>
        <w:t xml:space="preserve"> – 19-23</w:t>
      </w:r>
      <w:r w:rsidRPr="00070033">
        <w:rPr>
          <w:sz w:val="28"/>
          <w:szCs w:val="28"/>
          <w:vertAlign w:val="superscript"/>
        </w:rPr>
        <w:t>°</w:t>
      </w:r>
      <w:r w:rsidRPr="00070033">
        <w:rPr>
          <w:sz w:val="28"/>
          <w:szCs w:val="28"/>
        </w:rPr>
        <w:t xml:space="preserve">С, в актовому </w:t>
      </w:r>
      <w:proofErr w:type="spellStart"/>
      <w:r w:rsidRPr="00070033">
        <w:rPr>
          <w:sz w:val="28"/>
          <w:szCs w:val="28"/>
        </w:rPr>
        <w:t>залі</w:t>
      </w:r>
      <w:proofErr w:type="spellEnd"/>
      <w:r w:rsidRPr="00070033">
        <w:rPr>
          <w:sz w:val="28"/>
          <w:szCs w:val="28"/>
        </w:rPr>
        <w:t xml:space="preserve"> – 17-20</w:t>
      </w:r>
      <w:r w:rsidRPr="00070033">
        <w:rPr>
          <w:sz w:val="28"/>
          <w:szCs w:val="28"/>
          <w:vertAlign w:val="superscript"/>
        </w:rPr>
        <w:t>°</w:t>
      </w:r>
      <w:r w:rsidRPr="00070033">
        <w:rPr>
          <w:sz w:val="28"/>
          <w:szCs w:val="28"/>
        </w:rPr>
        <w:t xml:space="preserve">С, у </w:t>
      </w:r>
      <w:proofErr w:type="spellStart"/>
      <w:r w:rsidRPr="00070033">
        <w:rPr>
          <w:sz w:val="28"/>
          <w:szCs w:val="28"/>
        </w:rPr>
        <w:t>бібліотеці</w:t>
      </w:r>
      <w:proofErr w:type="spellEnd"/>
      <w:r w:rsidRPr="00070033">
        <w:rPr>
          <w:sz w:val="28"/>
          <w:szCs w:val="28"/>
        </w:rPr>
        <w:t xml:space="preserve"> – 16-18</w:t>
      </w:r>
      <w:proofErr w:type="gramStart"/>
      <w:r w:rsidRPr="00070033">
        <w:rPr>
          <w:sz w:val="28"/>
          <w:szCs w:val="28"/>
          <w:vertAlign w:val="superscript"/>
        </w:rPr>
        <w:t>°</w:t>
      </w:r>
      <w:r w:rsidRPr="00070033">
        <w:rPr>
          <w:sz w:val="28"/>
          <w:szCs w:val="28"/>
        </w:rPr>
        <w:t>С</w:t>
      </w:r>
      <w:proofErr w:type="gramEnd"/>
      <w:r w:rsidRPr="00070033">
        <w:rPr>
          <w:sz w:val="28"/>
          <w:szCs w:val="28"/>
        </w:rPr>
        <w:t xml:space="preserve">, у </w:t>
      </w:r>
      <w:proofErr w:type="spellStart"/>
      <w:r w:rsidRPr="00070033">
        <w:rPr>
          <w:sz w:val="28"/>
          <w:szCs w:val="28"/>
        </w:rPr>
        <w:t>медичних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кабінетах</w:t>
      </w:r>
      <w:proofErr w:type="spellEnd"/>
      <w:r w:rsidRPr="00070033">
        <w:rPr>
          <w:sz w:val="28"/>
          <w:szCs w:val="28"/>
        </w:rPr>
        <w:t xml:space="preserve"> – 21-23</w:t>
      </w:r>
      <w:r w:rsidRPr="00070033">
        <w:rPr>
          <w:sz w:val="28"/>
          <w:szCs w:val="28"/>
          <w:vertAlign w:val="superscript"/>
        </w:rPr>
        <w:t>°</w:t>
      </w:r>
      <w:r w:rsidRPr="00070033">
        <w:rPr>
          <w:sz w:val="28"/>
          <w:szCs w:val="28"/>
        </w:rPr>
        <w:t xml:space="preserve">С, у </w:t>
      </w:r>
      <w:proofErr w:type="spellStart"/>
      <w:r w:rsidRPr="00070033">
        <w:rPr>
          <w:sz w:val="28"/>
          <w:szCs w:val="28"/>
        </w:rPr>
        <w:t>рекреаціях</w:t>
      </w:r>
      <w:proofErr w:type="spellEnd"/>
      <w:r w:rsidRPr="00070033">
        <w:rPr>
          <w:sz w:val="28"/>
          <w:szCs w:val="28"/>
        </w:rPr>
        <w:t xml:space="preserve"> – 16-18</w:t>
      </w:r>
      <w:r w:rsidRPr="00070033">
        <w:rPr>
          <w:sz w:val="28"/>
          <w:szCs w:val="28"/>
          <w:vertAlign w:val="superscript"/>
        </w:rPr>
        <w:t>°</w:t>
      </w:r>
      <w:r w:rsidRPr="00070033">
        <w:rPr>
          <w:sz w:val="28"/>
          <w:szCs w:val="28"/>
        </w:rPr>
        <w:t xml:space="preserve">С, у </w:t>
      </w:r>
      <w:proofErr w:type="spellStart"/>
      <w:r w:rsidRPr="00070033">
        <w:rPr>
          <w:sz w:val="28"/>
          <w:szCs w:val="28"/>
        </w:rPr>
        <w:t>спальних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приміщеннях</w:t>
      </w:r>
      <w:proofErr w:type="spellEnd"/>
      <w:r w:rsidRPr="00070033">
        <w:rPr>
          <w:sz w:val="28"/>
          <w:szCs w:val="28"/>
        </w:rPr>
        <w:t xml:space="preserve"> – 18-20</w:t>
      </w:r>
      <w:r w:rsidRPr="00070033">
        <w:rPr>
          <w:sz w:val="28"/>
          <w:szCs w:val="28"/>
          <w:vertAlign w:val="superscript"/>
        </w:rPr>
        <w:t>°</w:t>
      </w:r>
      <w:r w:rsidRPr="00070033">
        <w:rPr>
          <w:sz w:val="28"/>
          <w:szCs w:val="28"/>
        </w:rPr>
        <w:t xml:space="preserve">С, в </w:t>
      </w:r>
      <w:proofErr w:type="spellStart"/>
      <w:r w:rsidRPr="00070033">
        <w:rPr>
          <w:sz w:val="28"/>
          <w:szCs w:val="28"/>
        </w:rPr>
        <w:t>умивальних</w:t>
      </w:r>
      <w:proofErr w:type="spellEnd"/>
      <w:r w:rsidRPr="00070033">
        <w:rPr>
          <w:sz w:val="28"/>
          <w:szCs w:val="28"/>
        </w:rPr>
        <w:t xml:space="preserve"> – 20-23</w:t>
      </w:r>
      <w:r w:rsidRPr="00070033">
        <w:rPr>
          <w:sz w:val="28"/>
          <w:szCs w:val="28"/>
          <w:vertAlign w:val="superscript"/>
        </w:rPr>
        <w:t>°</w:t>
      </w:r>
      <w:r w:rsidRPr="00070033">
        <w:rPr>
          <w:sz w:val="28"/>
          <w:szCs w:val="28"/>
        </w:rPr>
        <w:t xml:space="preserve">С, у </w:t>
      </w:r>
      <w:proofErr w:type="spellStart"/>
      <w:r w:rsidRPr="00070033">
        <w:rPr>
          <w:sz w:val="28"/>
          <w:szCs w:val="28"/>
        </w:rPr>
        <w:t>вестибюлі</w:t>
      </w:r>
      <w:proofErr w:type="spellEnd"/>
      <w:r w:rsidRPr="00070033">
        <w:rPr>
          <w:sz w:val="28"/>
          <w:szCs w:val="28"/>
        </w:rPr>
        <w:t xml:space="preserve">, </w:t>
      </w:r>
      <w:proofErr w:type="spellStart"/>
      <w:r w:rsidRPr="00070033">
        <w:rPr>
          <w:sz w:val="28"/>
          <w:szCs w:val="28"/>
        </w:rPr>
        <w:t>гардеробі</w:t>
      </w:r>
      <w:proofErr w:type="spellEnd"/>
      <w:r w:rsidRPr="00070033">
        <w:rPr>
          <w:sz w:val="28"/>
          <w:szCs w:val="28"/>
        </w:rPr>
        <w:t xml:space="preserve"> – 16-19</w:t>
      </w:r>
      <w:r w:rsidRPr="00070033">
        <w:rPr>
          <w:sz w:val="28"/>
          <w:szCs w:val="28"/>
          <w:vertAlign w:val="superscript"/>
        </w:rPr>
        <w:t>°</w:t>
      </w:r>
      <w:r w:rsidRPr="00070033">
        <w:rPr>
          <w:sz w:val="28"/>
          <w:szCs w:val="28"/>
        </w:rPr>
        <w:t>С, у туалетах – 17-21</w:t>
      </w:r>
      <w:r w:rsidRPr="00070033">
        <w:rPr>
          <w:sz w:val="28"/>
          <w:szCs w:val="28"/>
          <w:vertAlign w:val="superscript"/>
        </w:rPr>
        <w:t>°</w:t>
      </w:r>
      <w:r w:rsidRPr="00070033">
        <w:rPr>
          <w:sz w:val="28"/>
          <w:szCs w:val="28"/>
        </w:rPr>
        <w:t xml:space="preserve">С, у </w:t>
      </w:r>
      <w:proofErr w:type="spellStart"/>
      <w:r w:rsidRPr="00070033">
        <w:rPr>
          <w:sz w:val="28"/>
          <w:szCs w:val="28"/>
        </w:rPr>
        <w:t>душових</w:t>
      </w:r>
      <w:proofErr w:type="spellEnd"/>
      <w:r w:rsidRPr="00070033">
        <w:rPr>
          <w:sz w:val="28"/>
          <w:szCs w:val="28"/>
        </w:rPr>
        <w:t xml:space="preserve"> – не </w:t>
      </w:r>
      <w:proofErr w:type="spellStart"/>
      <w:r w:rsidRPr="00070033">
        <w:rPr>
          <w:sz w:val="28"/>
          <w:szCs w:val="28"/>
        </w:rPr>
        <w:t>нижче</w:t>
      </w:r>
      <w:proofErr w:type="spellEnd"/>
      <w:r w:rsidRPr="00070033">
        <w:rPr>
          <w:sz w:val="28"/>
          <w:szCs w:val="28"/>
        </w:rPr>
        <w:t xml:space="preserve"> 25</w:t>
      </w:r>
      <w:r w:rsidRPr="00070033">
        <w:rPr>
          <w:sz w:val="28"/>
          <w:szCs w:val="28"/>
          <w:vertAlign w:val="superscript"/>
        </w:rPr>
        <w:t>°</w:t>
      </w:r>
      <w:r w:rsidRPr="00070033">
        <w:rPr>
          <w:sz w:val="28"/>
          <w:szCs w:val="28"/>
        </w:rPr>
        <w:t xml:space="preserve">С. </w:t>
      </w:r>
    </w:p>
    <w:p w:rsidR="006138CC" w:rsidRPr="00070033" w:rsidRDefault="006138CC" w:rsidP="006138CC">
      <w:pPr>
        <w:ind w:firstLine="720"/>
        <w:jc w:val="both"/>
        <w:rPr>
          <w:sz w:val="28"/>
          <w:szCs w:val="28"/>
        </w:rPr>
      </w:pPr>
      <w:proofErr w:type="spellStart"/>
      <w:r w:rsidRPr="00070033">
        <w:rPr>
          <w:sz w:val="28"/>
          <w:szCs w:val="28"/>
        </w:rPr>
        <w:t>Відповідно</w:t>
      </w:r>
      <w:proofErr w:type="spellEnd"/>
      <w:r w:rsidRPr="00070033">
        <w:rPr>
          <w:sz w:val="28"/>
          <w:szCs w:val="28"/>
        </w:rPr>
        <w:t xml:space="preserve"> до п.9.20/ </w:t>
      </w:r>
      <w:proofErr w:type="spellStart"/>
      <w:r w:rsidRPr="00070033">
        <w:rPr>
          <w:sz w:val="28"/>
          <w:szCs w:val="28"/>
        </w:rPr>
        <w:t>Державних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санітарних</w:t>
      </w:r>
      <w:proofErr w:type="spellEnd"/>
      <w:r w:rsidRPr="00070033">
        <w:rPr>
          <w:sz w:val="28"/>
          <w:szCs w:val="28"/>
        </w:rPr>
        <w:t xml:space="preserve"> правил і норм </w:t>
      </w:r>
      <w:proofErr w:type="spellStart"/>
      <w:r w:rsidRPr="00070033">
        <w:rPr>
          <w:sz w:val="28"/>
          <w:szCs w:val="28"/>
        </w:rPr>
        <w:t>влаштування</w:t>
      </w:r>
      <w:proofErr w:type="spellEnd"/>
      <w:r w:rsidRPr="00070033">
        <w:rPr>
          <w:sz w:val="28"/>
          <w:szCs w:val="28"/>
        </w:rPr>
        <w:t xml:space="preserve">, </w:t>
      </w:r>
      <w:proofErr w:type="spellStart"/>
      <w:r w:rsidRPr="00070033">
        <w:rPr>
          <w:sz w:val="28"/>
          <w:szCs w:val="28"/>
        </w:rPr>
        <w:t>утримання</w:t>
      </w:r>
      <w:proofErr w:type="spellEnd"/>
      <w:r w:rsidRPr="00070033">
        <w:rPr>
          <w:sz w:val="28"/>
          <w:szCs w:val="28"/>
        </w:rPr>
        <w:t xml:space="preserve"> загальноосвітніх навчальних </w:t>
      </w:r>
      <w:proofErr w:type="spellStart"/>
      <w:r w:rsidRPr="00070033">
        <w:rPr>
          <w:sz w:val="28"/>
          <w:szCs w:val="28"/>
        </w:rPr>
        <w:t>закладів</w:t>
      </w:r>
      <w:proofErr w:type="spellEnd"/>
      <w:r w:rsidRPr="00070033">
        <w:rPr>
          <w:sz w:val="28"/>
          <w:szCs w:val="28"/>
        </w:rPr>
        <w:t xml:space="preserve"> та </w:t>
      </w:r>
      <w:proofErr w:type="spellStart"/>
      <w:r w:rsidRPr="00070033">
        <w:rPr>
          <w:sz w:val="28"/>
          <w:szCs w:val="28"/>
        </w:rPr>
        <w:t>організації</w:t>
      </w:r>
      <w:proofErr w:type="spellEnd"/>
      <w:r w:rsidRPr="00070033">
        <w:rPr>
          <w:sz w:val="28"/>
          <w:szCs w:val="28"/>
        </w:rPr>
        <w:t xml:space="preserve"> навчально-</w:t>
      </w:r>
      <w:proofErr w:type="spellStart"/>
      <w:r w:rsidRPr="00070033">
        <w:rPr>
          <w:sz w:val="28"/>
          <w:szCs w:val="28"/>
        </w:rPr>
        <w:t>виховного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процесу</w:t>
      </w:r>
      <w:proofErr w:type="spellEnd"/>
      <w:r w:rsidRPr="00070033">
        <w:rPr>
          <w:sz w:val="28"/>
          <w:szCs w:val="28"/>
        </w:rPr>
        <w:t xml:space="preserve"> (</w:t>
      </w:r>
      <w:proofErr w:type="spellStart"/>
      <w:r w:rsidRPr="00070033">
        <w:rPr>
          <w:sz w:val="28"/>
          <w:szCs w:val="28"/>
        </w:rPr>
        <w:t>далі</w:t>
      </w:r>
      <w:proofErr w:type="spellEnd"/>
      <w:r w:rsidRPr="00070033">
        <w:rPr>
          <w:sz w:val="28"/>
          <w:szCs w:val="28"/>
        </w:rPr>
        <w:t xml:space="preserve"> – ДСанПіН) при </w:t>
      </w:r>
      <w:proofErr w:type="spellStart"/>
      <w:r w:rsidRPr="00070033">
        <w:rPr>
          <w:sz w:val="28"/>
          <w:szCs w:val="28"/>
        </w:rPr>
        <w:t>зниженні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температури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повітря</w:t>
      </w:r>
      <w:proofErr w:type="spellEnd"/>
      <w:r w:rsidRPr="00070033">
        <w:rPr>
          <w:sz w:val="28"/>
          <w:szCs w:val="28"/>
        </w:rPr>
        <w:t xml:space="preserve"> до </w:t>
      </w:r>
      <w:proofErr w:type="spellStart"/>
      <w:r w:rsidRPr="00070033">
        <w:rPr>
          <w:sz w:val="28"/>
          <w:szCs w:val="28"/>
        </w:rPr>
        <w:t>мінус</w:t>
      </w:r>
      <w:proofErr w:type="spellEnd"/>
      <w:r w:rsidRPr="00070033">
        <w:rPr>
          <w:sz w:val="28"/>
          <w:szCs w:val="28"/>
        </w:rPr>
        <w:t xml:space="preserve"> 20</w:t>
      </w:r>
      <w:r w:rsidRPr="00070033">
        <w:rPr>
          <w:sz w:val="28"/>
          <w:szCs w:val="28"/>
          <w:vertAlign w:val="superscript"/>
        </w:rPr>
        <w:t>°</w:t>
      </w:r>
      <w:r w:rsidRPr="00070033">
        <w:rPr>
          <w:sz w:val="28"/>
          <w:szCs w:val="28"/>
        </w:rPr>
        <w:t xml:space="preserve">С, при </w:t>
      </w:r>
      <w:proofErr w:type="spellStart"/>
      <w:r w:rsidRPr="00070033">
        <w:rPr>
          <w:sz w:val="28"/>
          <w:szCs w:val="28"/>
        </w:rPr>
        <w:t>швидкості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руху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повітря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більше</w:t>
      </w:r>
      <w:proofErr w:type="spellEnd"/>
      <w:r w:rsidRPr="00070033">
        <w:rPr>
          <w:sz w:val="28"/>
          <w:szCs w:val="28"/>
        </w:rPr>
        <w:t xml:space="preserve"> 5 м/с і при </w:t>
      </w:r>
      <w:proofErr w:type="spellStart"/>
      <w:proofErr w:type="gramStart"/>
      <w:r w:rsidRPr="00070033">
        <w:rPr>
          <w:sz w:val="28"/>
          <w:szCs w:val="28"/>
        </w:rPr>
        <w:t>п</w:t>
      </w:r>
      <w:proofErr w:type="gramEnd"/>
      <w:r w:rsidRPr="00070033">
        <w:rPr>
          <w:sz w:val="28"/>
          <w:szCs w:val="28"/>
        </w:rPr>
        <w:t>ідвищенні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вологості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вище</w:t>
      </w:r>
      <w:proofErr w:type="spellEnd"/>
      <w:r w:rsidRPr="00070033">
        <w:rPr>
          <w:sz w:val="28"/>
          <w:szCs w:val="28"/>
        </w:rPr>
        <w:t xml:space="preserve"> 80% для учнів </w:t>
      </w:r>
      <w:proofErr w:type="spellStart"/>
      <w:r w:rsidRPr="00070033">
        <w:rPr>
          <w:sz w:val="28"/>
          <w:szCs w:val="28"/>
        </w:rPr>
        <w:t>початкових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класів</w:t>
      </w:r>
      <w:proofErr w:type="spellEnd"/>
      <w:r w:rsidRPr="00070033">
        <w:rPr>
          <w:sz w:val="28"/>
          <w:szCs w:val="28"/>
        </w:rPr>
        <w:t xml:space="preserve"> та при </w:t>
      </w:r>
      <w:proofErr w:type="spellStart"/>
      <w:r w:rsidRPr="00070033">
        <w:rPr>
          <w:sz w:val="28"/>
          <w:szCs w:val="28"/>
        </w:rPr>
        <w:t>температурі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повітря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мінус</w:t>
      </w:r>
      <w:proofErr w:type="spellEnd"/>
      <w:r w:rsidRPr="00070033">
        <w:rPr>
          <w:sz w:val="28"/>
          <w:szCs w:val="28"/>
        </w:rPr>
        <w:t xml:space="preserve"> 24</w:t>
      </w:r>
      <w:r w:rsidRPr="00070033">
        <w:rPr>
          <w:sz w:val="28"/>
          <w:szCs w:val="28"/>
          <w:vertAlign w:val="superscript"/>
        </w:rPr>
        <w:t>°</w:t>
      </w:r>
      <w:r w:rsidRPr="00070033">
        <w:rPr>
          <w:sz w:val="28"/>
          <w:szCs w:val="28"/>
        </w:rPr>
        <w:t xml:space="preserve">С – для учнів 5-12 </w:t>
      </w:r>
      <w:proofErr w:type="spellStart"/>
      <w:r w:rsidRPr="00070033">
        <w:rPr>
          <w:sz w:val="28"/>
          <w:szCs w:val="28"/>
        </w:rPr>
        <w:t>класів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органи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місцевої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виконавчої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влади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приймають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proofErr w:type="gramStart"/>
      <w:r w:rsidRPr="00070033">
        <w:rPr>
          <w:sz w:val="28"/>
          <w:szCs w:val="28"/>
        </w:rPr>
        <w:t>р</w:t>
      </w:r>
      <w:proofErr w:type="gramEnd"/>
      <w:r w:rsidRPr="00070033">
        <w:rPr>
          <w:sz w:val="28"/>
          <w:szCs w:val="28"/>
        </w:rPr>
        <w:t>ішення</w:t>
      </w:r>
      <w:proofErr w:type="spellEnd"/>
      <w:r w:rsidRPr="00070033">
        <w:rPr>
          <w:sz w:val="28"/>
          <w:szCs w:val="28"/>
        </w:rPr>
        <w:t xml:space="preserve"> про </w:t>
      </w:r>
      <w:proofErr w:type="spellStart"/>
      <w:r w:rsidRPr="00070033">
        <w:rPr>
          <w:sz w:val="28"/>
          <w:szCs w:val="28"/>
        </w:rPr>
        <w:t>призупинення</w:t>
      </w:r>
      <w:proofErr w:type="spellEnd"/>
      <w:r w:rsidRPr="00070033">
        <w:rPr>
          <w:sz w:val="28"/>
          <w:szCs w:val="28"/>
        </w:rPr>
        <w:t xml:space="preserve"> навчально – </w:t>
      </w:r>
      <w:proofErr w:type="spellStart"/>
      <w:r w:rsidRPr="00070033">
        <w:rPr>
          <w:sz w:val="28"/>
          <w:szCs w:val="28"/>
        </w:rPr>
        <w:t>виховного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процесу</w:t>
      </w:r>
      <w:proofErr w:type="spellEnd"/>
      <w:r w:rsidRPr="00070033">
        <w:rPr>
          <w:sz w:val="28"/>
          <w:szCs w:val="28"/>
        </w:rPr>
        <w:t>.</w:t>
      </w:r>
    </w:p>
    <w:p w:rsidR="006138CC" w:rsidRPr="00070033" w:rsidRDefault="006138CC" w:rsidP="006138CC">
      <w:pPr>
        <w:ind w:firstLine="720"/>
        <w:jc w:val="both"/>
        <w:rPr>
          <w:sz w:val="28"/>
          <w:szCs w:val="28"/>
        </w:rPr>
      </w:pPr>
      <w:proofErr w:type="gramStart"/>
      <w:r w:rsidRPr="00070033">
        <w:rPr>
          <w:sz w:val="28"/>
          <w:szCs w:val="28"/>
        </w:rPr>
        <w:t>Р</w:t>
      </w:r>
      <w:proofErr w:type="gramEnd"/>
      <w:r w:rsidRPr="00070033">
        <w:rPr>
          <w:sz w:val="28"/>
          <w:szCs w:val="28"/>
        </w:rPr>
        <w:t xml:space="preserve">ішення про </w:t>
      </w:r>
      <w:proofErr w:type="spellStart"/>
      <w:r w:rsidRPr="00070033">
        <w:rPr>
          <w:sz w:val="28"/>
          <w:szCs w:val="28"/>
        </w:rPr>
        <w:t>призупинення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приймається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районними</w:t>
      </w:r>
      <w:proofErr w:type="spellEnd"/>
      <w:r w:rsidRPr="00070033">
        <w:rPr>
          <w:sz w:val="28"/>
          <w:szCs w:val="28"/>
        </w:rPr>
        <w:t xml:space="preserve"> (</w:t>
      </w:r>
      <w:proofErr w:type="spellStart"/>
      <w:r w:rsidRPr="00070033">
        <w:rPr>
          <w:sz w:val="28"/>
          <w:szCs w:val="28"/>
        </w:rPr>
        <w:t>міськими</w:t>
      </w:r>
      <w:proofErr w:type="spellEnd"/>
      <w:r w:rsidRPr="00070033">
        <w:rPr>
          <w:sz w:val="28"/>
          <w:szCs w:val="28"/>
        </w:rPr>
        <w:t xml:space="preserve">) органами </w:t>
      </w:r>
      <w:proofErr w:type="spellStart"/>
      <w:r w:rsidRPr="00070033">
        <w:rPr>
          <w:sz w:val="28"/>
          <w:szCs w:val="28"/>
        </w:rPr>
        <w:t>виконавчої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влади</w:t>
      </w:r>
      <w:proofErr w:type="spellEnd"/>
      <w:r w:rsidRPr="00070033">
        <w:rPr>
          <w:sz w:val="28"/>
          <w:szCs w:val="28"/>
        </w:rPr>
        <w:t xml:space="preserve"> за </w:t>
      </w:r>
      <w:proofErr w:type="spellStart"/>
      <w:r w:rsidRPr="00070033">
        <w:rPr>
          <w:sz w:val="28"/>
          <w:szCs w:val="28"/>
        </w:rPr>
        <w:t>поданням</w:t>
      </w:r>
      <w:proofErr w:type="spellEnd"/>
      <w:r w:rsidRPr="00070033">
        <w:rPr>
          <w:sz w:val="28"/>
          <w:szCs w:val="28"/>
        </w:rPr>
        <w:t xml:space="preserve"> головного </w:t>
      </w:r>
      <w:proofErr w:type="spellStart"/>
      <w:r w:rsidRPr="00070033">
        <w:rPr>
          <w:sz w:val="28"/>
          <w:szCs w:val="28"/>
        </w:rPr>
        <w:t>санітарного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лікаря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відповідної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території</w:t>
      </w:r>
      <w:proofErr w:type="spellEnd"/>
      <w:r w:rsidRPr="00070033">
        <w:rPr>
          <w:sz w:val="28"/>
          <w:szCs w:val="28"/>
        </w:rPr>
        <w:t xml:space="preserve"> (</w:t>
      </w:r>
      <w:proofErr w:type="spellStart"/>
      <w:r w:rsidRPr="00070033">
        <w:rPr>
          <w:sz w:val="28"/>
          <w:szCs w:val="28"/>
        </w:rPr>
        <w:t>розпорядження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Кабінету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Міністрів</w:t>
      </w:r>
      <w:proofErr w:type="spellEnd"/>
      <w:r w:rsidRPr="00070033">
        <w:rPr>
          <w:sz w:val="28"/>
          <w:szCs w:val="28"/>
        </w:rPr>
        <w:t xml:space="preserve"> України від 26.11.2003 №705 “Про заходи щодо </w:t>
      </w:r>
      <w:proofErr w:type="spellStart"/>
      <w:r w:rsidRPr="00070033">
        <w:rPr>
          <w:sz w:val="28"/>
          <w:szCs w:val="28"/>
        </w:rPr>
        <w:t>профілактики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грипу</w:t>
      </w:r>
      <w:proofErr w:type="spellEnd"/>
      <w:r w:rsidRPr="00070033">
        <w:rPr>
          <w:sz w:val="28"/>
          <w:szCs w:val="28"/>
        </w:rPr>
        <w:t xml:space="preserve"> та </w:t>
      </w:r>
      <w:proofErr w:type="spellStart"/>
      <w:r w:rsidRPr="00070033">
        <w:rPr>
          <w:sz w:val="28"/>
          <w:szCs w:val="28"/>
        </w:rPr>
        <w:t>інших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гострих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респіраторних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захворювань</w:t>
      </w:r>
      <w:proofErr w:type="spellEnd"/>
      <w:r w:rsidRPr="00070033">
        <w:rPr>
          <w:sz w:val="28"/>
          <w:szCs w:val="28"/>
        </w:rPr>
        <w:t>”).</w:t>
      </w:r>
    </w:p>
    <w:p w:rsidR="006138CC" w:rsidRPr="00070033" w:rsidRDefault="006138CC" w:rsidP="006138CC">
      <w:pPr>
        <w:ind w:firstLine="720"/>
        <w:jc w:val="both"/>
        <w:rPr>
          <w:sz w:val="28"/>
          <w:szCs w:val="28"/>
        </w:rPr>
      </w:pPr>
      <w:proofErr w:type="gramStart"/>
      <w:r w:rsidRPr="00070033">
        <w:rPr>
          <w:sz w:val="28"/>
          <w:szCs w:val="28"/>
        </w:rPr>
        <w:t>У</w:t>
      </w:r>
      <w:proofErr w:type="gram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разі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призупинення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навчального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процесу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керівники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місцевих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органів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управління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освітою</w:t>
      </w:r>
      <w:proofErr w:type="spellEnd"/>
      <w:r w:rsidRPr="00070033">
        <w:rPr>
          <w:sz w:val="28"/>
          <w:szCs w:val="28"/>
        </w:rPr>
        <w:t xml:space="preserve"> та ЗНЗ </w:t>
      </w:r>
      <w:proofErr w:type="spellStart"/>
      <w:r w:rsidRPr="00070033">
        <w:rPr>
          <w:sz w:val="28"/>
          <w:szCs w:val="28"/>
        </w:rPr>
        <w:t>повинні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вжити</w:t>
      </w:r>
      <w:proofErr w:type="spellEnd"/>
      <w:r w:rsidRPr="00070033">
        <w:rPr>
          <w:sz w:val="28"/>
          <w:szCs w:val="28"/>
        </w:rPr>
        <w:t xml:space="preserve"> заходів щодо забезпечення </w:t>
      </w:r>
      <w:proofErr w:type="spellStart"/>
      <w:r w:rsidRPr="00070033">
        <w:rPr>
          <w:sz w:val="28"/>
          <w:szCs w:val="28"/>
        </w:rPr>
        <w:t>виконання</w:t>
      </w:r>
      <w:proofErr w:type="spellEnd"/>
      <w:r w:rsidRPr="00070033">
        <w:rPr>
          <w:sz w:val="28"/>
          <w:szCs w:val="28"/>
        </w:rPr>
        <w:t xml:space="preserve"> навчальних </w:t>
      </w:r>
      <w:proofErr w:type="spellStart"/>
      <w:r w:rsidRPr="00070033">
        <w:rPr>
          <w:sz w:val="28"/>
          <w:szCs w:val="28"/>
        </w:rPr>
        <w:t>програм</w:t>
      </w:r>
      <w:proofErr w:type="spellEnd"/>
      <w:r w:rsidRPr="00070033">
        <w:rPr>
          <w:sz w:val="28"/>
          <w:szCs w:val="28"/>
        </w:rPr>
        <w:t xml:space="preserve"> і </w:t>
      </w:r>
      <w:proofErr w:type="spellStart"/>
      <w:r w:rsidRPr="00070033">
        <w:rPr>
          <w:sz w:val="28"/>
          <w:szCs w:val="28"/>
        </w:rPr>
        <w:t>недопущення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фактів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перевантаження</w:t>
      </w:r>
      <w:proofErr w:type="spellEnd"/>
      <w:r w:rsidRPr="00070033">
        <w:rPr>
          <w:sz w:val="28"/>
          <w:szCs w:val="28"/>
        </w:rPr>
        <w:t xml:space="preserve"> школярів.</w:t>
      </w:r>
    </w:p>
    <w:p w:rsidR="006138CC" w:rsidRPr="00070033" w:rsidRDefault="006138CC" w:rsidP="006138CC">
      <w:pPr>
        <w:ind w:firstLine="720"/>
        <w:jc w:val="both"/>
        <w:rPr>
          <w:sz w:val="28"/>
          <w:szCs w:val="28"/>
        </w:rPr>
      </w:pPr>
      <w:proofErr w:type="spellStart"/>
      <w:r w:rsidRPr="00070033">
        <w:rPr>
          <w:sz w:val="28"/>
          <w:szCs w:val="28"/>
        </w:rPr>
        <w:t>Можливі</w:t>
      </w:r>
      <w:proofErr w:type="spellEnd"/>
      <w:r w:rsidRPr="00070033">
        <w:rPr>
          <w:sz w:val="28"/>
          <w:szCs w:val="28"/>
        </w:rPr>
        <w:t xml:space="preserve"> шляхи: </w:t>
      </w:r>
      <w:proofErr w:type="spellStart"/>
      <w:r w:rsidRPr="00070033">
        <w:rPr>
          <w:sz w:val="28"/>
          <w:szCs w:val="28"/>
        </w:rPr>
        <w:t>організація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дистанційного</w:t>
      </w:r>
      <w:proofErr w:type="spellEnd"/>
      <w:r w:rsidRPr="00070033">
        <w:rPr>
          <w:sz w:val="28"/>
          <w:szCs w:val="28"/>
        </w:rPr>
        <w:t xml:space="preserve"> навчання </w:t>
      </w:r>
      <w:proofErr w:type="spellStart"/>
      <w:r w:rsidRPr="00070033">
        <w:rPr>
          <w:sz w:val="28"/>
          <w:szCs w:val="28"/>
        </w:rPr>
        <w:t>чи</w:t>
      </w:r>
      <w:proofErr w:type="spellEnd"/>
      <w:r w:rsidRPr="00070033">
        <w:rPr>
          <w:sz w:val="28"/>
          <w:szCs w:val="28"/>
        </w:rPr>
        <w:t>/</w:t>
      </w:r>
      <w:proofErr w:type="spellStart"/>
      <w:r w:rsidRPr="00070033">
        <w:rPr>
          <w:sz w:val="28"/>
          <w:szCs w:val="28"/>
        </w:rPr>
        <w:t>або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ущільнення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навчального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матеріалу</w:t>
      </w:r>
      <w:proofErr w:type="spellEnd"/>
      <w:r w:rsidRPr="00070033">
        <w:rPr>
          <w:sz w:val="28"/>
          <w:szCs w:val="28"/>
        </w:rPr>
        <w:t>.</w:t>
      </w:r>
    </w:p>
    <w:p w:rsidR="006138CC" w:rsidRPr="00070033" w:rsidRDefault="006138CC" w:rsidP="006138C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Враховуючи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кліматичн</w:t>
      </w:r>
      <w:r>
        <w:rPr>
          <w:sz w:val="28"/>
          <w:szCs w:val="28"/>
        </w:rPr>
        <w:t>і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умов</w:t>
      </w:r>
      <w:r>
        <w:rPr>
          <w:sz w:val="28"/>
          <w:szCs w:val="28"/>
        </w:rPr>
        <w:t>и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навчальні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заклади</w:t>
      </w:r>
      <w:proofErr w:type="spellEnd"/>
      <w:r w:rsidRPr="00070033">
        <w:rPr>
          <w:sz w:val="28"/>
          <w:szCs w:val="28"/>
        </w:rPr>
        <w:t xml:space="preserve"> за </w:t>
      </w:r>
      <w:proofErr w:type="spellStart"/>
      <w:r w:rsidRPr="00070033">
        <w:rPr>
          <w:sz w:val="28"/>
          <w:szCs w:val="28"/>
        </w:rPr>
        <w:t>погодженням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із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районними</w:t>
      </w:r>
      <w:proofErr w:type="spellEnd"/>
      <w:r w:rsidRPr="00070033">
        <w:rPr>
          <w:sz w:val="28"/>
          <w:szCs w:val="28"/>
        </w:rPr>
        <w:t xml:space="preserve"> (</w:t>
      </w:r>
      <w:proofErr w:type="spellStart"/>
      <w:r w:rsidRPr="00070033">
        <w:rPr>
          <w:sz w:val="28"/>
          <w:szCs w:val="28"/>
        </w:rPr>
        <w:t>міськими</w:t>
      </w:r>
      <w:proofErr w:type="spellEnd"/>
      <w:r w:rsidRPr="00070033">
        <w:rPr>
          <w:sz w:val="28"/>
          <w:szCs w:val="28"/>
        </w:rPr>
        <w:t xml:space="preserve">) </w:t>
      </w:r>
      <w:proofErr w:type="spellStart"/>
      <w:r w:rsidRPr="00070033">
        <w:rPr>
          <w:sz w:val="28"/>
          <w:szCs w:val="28"/>
        </w:rPr>
        <w:t>відділами</w:t>
      </w:r>
      <w:proofErr w:type="spellEnd"/>
      <w:r w:rsidRPr="00070033">
        <w:rPr>
          <w:sz w:val="28"/>
          <w:szCs w:val="28"/>
        </w:rPr>
        <w:t xml:space="preserve"> освіти </w:t>
      </w:r>
      <w:proofErr w:type="spellStart"/>
      <w:r w:rsidRPr="00070033">
        <w:rPr>
          <w:sz w:val="28"/>
          <w:szCs w:val="28"/>
        </w:rPr>
        <w:t>мають</w:t>
      </w:r>
      <w:proofErr w:type="spellEnd"/>
      <w:r w:rsidRPr="00070033">
        <w:rPr>
          <w:sz w:val="28"/>
          <w:szCs w:val="28"/>
        </w:rPr>
        <w:t xml:space="preserve"> право </w:t>
      </w:r>
      <w:proofErr w:type="spellStart"/>
      <w:r w:rsidRPr="00070033">
        <w:rPr>
          <w:sz w:val="28"/>
          <w:szCs w:val="28"/>
        </w:rPr>
        <w:t>вносити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зміни</w:t>
      </w:r>
      <w:proofErr w:type="spellEnd"/>
      <w:r w:rsidRPr="00070033">
        <w:rPr>
          <w:sz w:val="28"/>
          <w:szCs w:val="28"/>
        </w:rPr>
        <w:t xml:space="preserve"> до </w:t>
      </w:r>
      <w:proofErr w:type="spellStart"/>
      <w:r w:rsidRPr="00070033">
        <w:rPr>
          <w:sz w:val="28"/>
          <w:szCs w:val="28"/>
        </w:rPr>
        <w:t>структури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навчального</w:t>
      </w:r>
      <w:proofErr w:type="spellEnd"/>
      <w:r w:rsidRPr="00070033">
        <w:rPr>
          <w:sz w:val="28"/>
          <w:szCs w:val="28"/>
        </w:rPr>
        <w:t xml:space="preserve"> року та </w:t>
      </w:r>
      <w:proofErr w:type="spellStart"/>
      <w:r w:rsidRPr="00070033">
        <w:rPr>
          <w:sz w:val="28"/>
          <w:szCs w:val="28"/>
        </w:rPr>
        <w:t>графіка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учнівських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канікул</w:t>
      </w:r>
      <w:proofErr w:type="spellEnd"/>
      <w:r w:rsidRPr="00070033">
        <w:rPr>
          <w:sz w:val="28"/>
          <w:szCs w:val="28"/>
        </w:rPr>
        <w:t xml:space="preserve">. </w:t>
      </w:r>
    </w:p>
    <w:p w:rsidR="006138CC" w:rsidRPr="00070033" w:rsidRDefault="006138CC" w:rsidP="006138CC">
      <w:pPr>
        <w:ind w:firstLine="720"/>
        <w:jc w:val="both"/>
        <w:rPr>
          <w:sz w:val="28"/>
          <w:szCs w:val="28"/>
        </w:rPr>
      </w:pPr>
      <w:proofErr w:type="spellStart"/>
      <w:r w:rsidRPr="00070033">
        <w:rPr>
          <w:sz w:val="28"/>
          <w:szCs w:val="28"/>
        </w:rPr>
        <w:t>Тривалість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канікул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протягом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навчального</w:t>
      </w:r>
      <w:proofErr w:type="spellEnd"/>
      <w:r w:rsidRPr="00070033">
        <w:rPr>
          <w:sz w:val="28"/>
          <w:szCs w:val="28"/>
        </w:rPr>
        <w:t xml:space="preserve"> року не повинна </w:t>
      </w:r>
      <w:proofErr w:type="spellStart"/>
      <w:r w:rsidRPr="00070033">
        <w:rPr>
          <w:sz w:val="28"/>
          <w:szCs w:val="28"/>
        </w:rPr>
        <w:t>становити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менше</w:t>
      </w:r>
      <w:proofErr w:type="spellEnd"/>
      <w:r w:rsidRPr="00070033">
        <w:rPr>
          <w:sz w:val="28"/>
          <w:szCs w:val="28"/>
        </w:rPr>
        <w:t xml:space="preserve"> 30 </w:t>
      </w:r>
      <w:proofErr w:type="spellStart"/>
      <w:r w:rsidRPr="00070033">
        <w:rPr>
          <w:sz w:val="28"/>
          <w:szCs w:val="28"/>
        </w:rPr>
        <w:t>календарних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днів</w:t>
      </w:r>
      <w:proofErr w:type="spellEnd"/>
      <w:r w:rsidRPr="00070033">
        <w:rPr>
          <w:sz w:val="28"/>
          <w:szCs w:val="28"/>
        </w:rPr>
        <w:t xml:space="preserve"> (ст. 16 Закону України “Про </w:t>
      </w:r>
      <w:proofErr w:type="spellStart"/>
      <w:r w:rsidRPr="00070033">
        <w:rPr>
          <w:sz w:val="28"/>
          <w:szCs w:val="28"/>
        </w:rPr>
        <w:t>загальну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середню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освіту</w:t>
      </w:r>
      <w:proofErr w:type="spellEnd"/>
      <w:r w:rsidRPr="00070033">
        <w:rPr>
          <w:sz w:val="28"/>
          <w:szCs w:val="28"/>
        </w:rPr>
        <w:t xml:space="preserve">”, п. 42 </w:t>
      </w:r>
      <w:proofErr w:type="spellStart"/>
      <w:r w:rsidRPr="00070033">
        <w:rPr>
          <w:sz w:val="28"/>
          <w:szCs w:val="28"/>
        </w:rPr>
        <w:t>Положення</w:t>
      </w:r>
      <w:proofErr w:type="spellEnd"/>
      <w:r w:rsidRPr="00070033">
        <w:rPr>
          <w:sz w:val="28"/>
          <w:szCs w:val="28"/>
        </w:rPr>
        <w:t xml:space="preserve"> про </w:t>
      </w:r>
      <w:proofErr w:type="spellStart"/>
      <w:r w:rsidRPr="00070033">
        <w:rPr>
          <w:sz w:val="28"/>
          <w:szCs w:val="28"/>
        </w:rPr>
        <w:t>загальноосвітній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навчальний</w:t>
      </w:r>
      <w:proofErr w:type="spellEnd"/>
      <w:r w:rsidRPr="00070033">
        <w:rPr>
          <w:sz w:val="28"/>
          <w:szCs w:val="28"/>
        </w:rPr>
        <w:t xml:space="preserve"> заклад, </w:t>
      </w:r>
      <w:proofErr w:type="spellStart"/>
      <w:r w:rsidRPr="00070033">
        <w:rPr>
          <w:sz w:val="28"/>
          <w:szCs w:val="28"/>
        </w:rPr>
        <w:t>затвердженого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постановою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Кабінету</w:t>
      </w:r>
      <w:proofErr w:type="spellEnd"/>
      <w:r w:rsidRPr="00070033">
        <w:rPr>
          <w:sz w:val="28"/>
          <w:szCs w:val="28"/>
        </w:rPr>
        <w:t xml:space="preserve"> </w:t>
      </w:r>
      <w:proofErr w:type="spellStart"/>
      <w:r w:rsidRPr="00070033">
        <w:rPr>
          <w:sz w:val="28"/>
          <w:szCs w:val="28"/>
        </w:rPr>
        <w:t>Міні</w:t>
      </w:r>
      <w:proofErr w:type="gramStart"/>
      <w:r w:rsidRPr="00070033">
        <w:rPr>
          <w:sz w:val="28"/>
          <w:szCs w:val="28"/>
        </w:rPr>
        <w:t>стр</w:t>
      </w:r>
      <w:proofErr w:type="gramEnd"/>
      <w:r w:rsidRPr="00070033">
        <w:rPr>
          <w:sz w:val="28"/>
          <w:szCs w:val="28"/>
        </w:rPr>
        <w:t>ів</w:t>
      </w:r>
      <w:proofErr w:type="spellEnd"/>
      <w:r w:rsidRPr="00070033">
        <w:rPr>
          <w:sz w:val="28"/>
          <w:szCs w:val="28"/>
        </w:rPr>
        <w:t xml:space="preserve"> України від 27.08.2010 № 778).</w:t>
      </w:r>
    </w:p>
    <w:p w:rsidR="006138CC" w:rsidRDefault="006138CC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</w:rPr>
      </w:pPr>
    </w:p>
    <w:p w:rsidR="00770635" w:rsidRDefault="00770635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</w:rPr>
      </w:pPr>
    </w:p>
    <w:p w:rsidR="00770635" w:rsidRDefault="00770635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</w:rPr>
      </w:pPr>
    </w:p>
    <w:p w:rsidR="00770635" w:rsidRDefault="00770635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</w:rPr>
      </w:pPr>
    </w:p>
    <w:p w:rsidR="00770635" w:rsidRDefault="00770635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</w:rPr>
      </w:pPr>
    </w:p>
    <w:p w:rsidR="00770635" w:rsidRDefault="00770635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</w:rPr>
      </w:pPr>
    </w:p>
    <w:p w:rsidR="00770635" w:rsidRDefault="00770635" w:rsidP="00770635">
      <w:pPr>
        <w:widowControl w:val="0"/>
        <w:tabs>
          <w:tab w:val="left" w:pos="1710"/>
        </w:tabs>
        <w:spacing w:line="312" w:lineRule="auto"/>
        <w:rPr>
          <w:b/>
          <w:sz w:val="28"/>
          <w:szCs w:val="28"/>
        </w:rPr>
      </w:pPr>
    </w:p>
    <w:p w:rsidR="00770635" w:rsidRPr="00770635" w:rsidRDefault="00770635">
      <w:pPr>
        <w:rPr>
          <w:lang w:val="uk-UA"/>
        </w:rPr>
      </w:pPr>
    </w:p>
    <w:sectPr w:rsidR="00770635" w:rsidRPr="00770635" w:rsidSect="0026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11FB"/>
    <w:multiLevelType w:val="multilevel"/>
    <w:tmpl w:val="CCE06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635"/>
    <w:rsid w:val="000339DB"/>
    <w:rsid w:val="0004037D"/>
    <w:rsid w:val="00054B6D"/>
    <w:rsid w:val="000D07DB"/>
    <w:rsid w:val="00106108"/>
    <w:rsid w:val="00106185"/>
    <w:rsid w:val="00146912"/>
    <w:rsid w:val="001832A1"/>
    <w:rsid w:val="001D31B4"/>
    <w:rsid w:val="001D42F5"/>
    <w:rsid w:val="001F675C"/>
    <w:rsid w:val="002109FC"/>
    <w:rsid w:val="002268A0"/>
    <w:rsid w:val="00230E6E"/>
    <w:rsid w:val="00255953"/>
    <w:rsid w:val="002602D2"/>
    <w:rsid w:val="00273A8C"/>
    <w:rsid w:val="002A0350"/>
    <w:rsid w:val="00301724"/>
    <w:rsid w:val="00325084"/>
    <w:rsid w:val="003B08BB"/>
    <w:rsid w:val="003E4558"/>
    <w:rsid w:val="003F3AC9"/>
    <w:rsid w:val="00401A4B"/>
    <w:rsid w:val="00412AEC"/>
    <w:rsid w:val="00444A35"/>
    <w:rsid w:val="004540B9"/>
    <w:rsid w:val="004F4C28"/>
    <w:rsid w:val="00507454"/>
    <w:rsid w:val="00541929"/>
    <w:rsid w:val="005C3439"/>
    <w:rsid w:val="006138CC"/>
    <w:rsid w:val="00615C3C"/>
    <w:rsid w:val="00616EB7"/>
    <w:rsid w:val="00645CD2"/>
    <w:rsid w:val="00651FA2"/>
    <w:rsid w:val="006539A2"/>
    <w:rsid w:val="00770635"/>
    <w:rsid w:val="007D0DAF"/>
    <w:rsid w:val="007F79DC"/>
    <w:rsid w:val="008031E0"/>
    <w:rsid w:val="00856CBB"/>
    <w:rsid w:val="00910306"/>
    <w:rsid w:val="00934529"/>
    <w:rsid w:val="00953619"/>
    <w:rsid w:val="00956E37"/>
    <w:rsid w:val="00987598"/>
    <w:rsid w:val="009A7438"/>
    <w:rsid w:val="00B318F1"/>
    <w:rsid w:val="00B85255"/>
    <w:rsid w:val="00B9513E"/>
    <w:rsid w:val="00BA2D18"/>
    <w:rsid w:val="00BC4BAF"/>
    <w:rsid w:val="00C35103"/>
    <w:rsid w:val="00C6044D"/>
    <w:rsid w:val="00C92CB8"/>
    <w:rsid w:val="00C93027"/>
    <w:rsid w:val="00CB7FBA"/>
    <w:rsid w:val="00D146D2"/>
    <w:rsid w:val="00DB64FE"/>
    <w:rsid w:val="00DB7165"/>
    <w:rsid w:val="00DC5C60"/>
    <w:rsid w:val="00E7692A"/>
    <w:rsid w:val="00EA7EBA"/>
    <w:rsid w:val="00ED2CED"/>
    <w:rsid w:val="00EE26B2"/>
    <w:rsid w:val="00F01285"/>
    <w:rsid w:val="00F43A7F"/>
    <w:rsid w:val="00F8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0635"/>
    <w:pPr>
      <w:jc w:val="center"/>
    </w:pPr>
    <w:rPr>
      <w:szCs w:val="20"/>
      <w:lang w:val="uk-UA"/>
    </w:rPr>
  </w:style>
  <w:style w:type="character" w:customStyle="1" w:styleId="a4">
    <w:name w:val="Название Знак"/>
    <w:basedOn w:val="a0"/>
    <w:link w:val="a3"/>
    <w:rsid w:val="00770635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Subtitle"/>
    <w:basedOn w:val="a"/>
    <w:link w:val="a6"/>
    <w:qFormat/>
    <w:rsid w:val="00770635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770635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7706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6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77063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770635"/>
    <w:rPr>
      <w:color w:val="0000FF"/>
      <w:u w:val="single"/>
    </w:rPr>
  </w:style>
  <w:style w:type="character" w:styleId="ab">
    <w:name w:val="Strong"/>
    <w:qFormat/>
    <w:rsid w:val="00770635"/>
    <w:rPr>
      <w:b/>
      <w:bCs/>
    </w:rPr>
  </w:style>
  <w:style w:type="paragraph" w:customStyle="1" w:styleId="1">
    <w:name w:val="Обычный1"/>
    <w:rsid w:val="006138CC"/>
    <w:pPr>
      <w:widowControl w:val="0"/>
      <w:snapToGrid w:val="0"/>
      <w:spacing w:before="500" w:after="0" w:line="300" w:lineRule="auto"/>
      <w:jc w:val="right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42A2-0DFD-4AFD-8370-CCBB08CF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2016-09-19T13:43:00Z</cp:lastPrinted>
  <dcterms:created xsi:type="dcterms:W3CDTF">2016-09-19T12:15:00Z</dcterms:created>
  <dcterms:modified xsi:type="dcterms:W3CDTF">2016-09-19T13:43:00Z</dcterms:modified>
</cp:coreProperties>
</file>