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C3" w:rsidRPr="009E3FC3" w:rsidRDefault="009E3FC3" w:rsidP="009E3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C3" w:rsidRPr="009E3FC3" w:rsidRDefault="009E3FC3" w:rsidP="009E3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E3FC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БОГУСЛАВСЬКА РАЙОННА ДЕРЖАВНА АДМІНІСТРАЦІЯ</w:t>
      </w:r>
    </w:p>
    <w:p w:rsidR="009E3FC3" w:rsidRPr="009E3FC3" w:rsidRDefault="009E3FC3" w:rsidP="009E3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E3FC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КИЇВСЬКОЇ ОБЛАСТІ</w:t>
      </w:r>
    </w:p>
    <w:p w:rsidR="009E3FC3" w:rsidRPr="009E3FC3" w:rsidRDefault="009E3FC3" w:rsidP="009E3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3FC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ВІДДІЛ</w:t>
      </w:r>
      <w:r w:rsidRPr="009E3FC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9E3FC3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ОСВІТИ</w:t>
      </w:r>
    </w:p>
    <w:p w:rsidR="009E3FC3" w:rsidRPr="009E3FC3" w:rsidRDefault="009E3FC3" w:rsidP="009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E3FC3" w:rsidRPr="009E3FC3" w:rsidRDefault="009E3FC3" w:rsidP="009E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3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827582" w:rsidRPr="000D2560" w:rsidRDefault="00827582" w:rsidP="00827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582" w:rsidRPr="001F7272" w:rsidRDefault="00523090" w:rsidP="008275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F7C3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7582" w:rsidRPr="000D256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827582" w:rsidRPr="000D256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9F7C3E">
        <w:rPr>
          <w:rFonts w:ascii="Times New Roman" w:hAnsi="Times New Roman" w:cs="Times New Roman"/>
          <w:sz w:val="28"/>
          <w:szCs w:val="28"/>
          <w:lang w:val="uk-UA"/>
        </w:rPr>
        <w:t>№1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7582">
        <w:rPr>
          <w:rFonts w:ascii="Times New Roman" w:hAnsi="Times New Roman" w:cs="Times New Roman"/>
          <w:sz w:val="28"/>
          <w:szCs w:val="28"/>
          <w:lang w:val="uk-UA"/>
        </w:rPr>
        <w:t>-аг</w:t>
      </w:r>
    </w:p>
    <w:p w:rsidR="00827582" w:rsidRPr="000D2560" w:rsidRDefault="00827582" w:rsidP="0082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7582" w:rsidRPr="00827582" w:rsidRDefault="00827582" w:rsidP="0082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контрол</w:t>
      </w:r>
      <w:r w:rsidR="00F312D1"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</w:t>
      </w:r>
    </w:p>
    <w:p w:rsidR="00827582" w:rsidRDefault="00827582" w:rsidP="0082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організацією харчування у </w:t>
      </w:r>
      <w:r w:rsidR="00F312D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закладах</w:t>
      </w:r>
    </w:p>
    <w:p w:rsidR="00827582" w:rsidRPr="00827582" w:rsidRDefault="00F312D1" w:rsidP="0082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дошкільної та</w:t>
      </w:r>
      <w:r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27582"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середньої освіти</w:t>
      </w:r>
      <w:r w:rsidR="00827582"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27582" w:rsidRPr="00827582" w:rsidRDefault="00827582" w:rsidP="0082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58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Богуславського району</w:t>
      </w:r>
    </w:p>
    <w:p w:rsidR="00827582" w:rsidRPr="00827582" w:rsidRDefault="00827582" w:rsidP="00822BCC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70CF" w:rsidRPr="005570CF" w:rsidRDefault="009F7C3E" w:rsidP="00822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F312D1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акону України «Про освіту», ст.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21, 22 Закону України «Про загальну середню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570CF">
        <w:rPr>
          <w:rFonts w:ascii="Times New Roman" w:hAnsi="Times New Roman" w:cs="Times New Roman"/>
          <w:sz w:val="28"/>
          <w:szCs w:val="28"/>
          <w:lang w:val="uk-UA"/>
        </w:rPr>
        <w:t xml:space="preserve">35 Закону України «Про дошкільну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>5 Закону України «Про охорону дитинства»</w:t>
      </w:r>
      <w:r w:rsidR="005570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70CF" w:rsidRPr="00753021">
        <w:rPr>
          <w:rFonts w:ascii="Times New Roman" w:hAnsi="Times New Roman" w:cs="Times New Roman"/>
          <w:sz w:val="28"/>
          <w:szCs w:val="28"/>
          <w:lang w:val="uk-UA"/>
        </w:rPr>
        <w:t>Постановами Кабінету Міністрів України від 22.11.2004 № 1591 «Про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норм харчування у навчальних та оздоровчих закладах», </w:t>
      </w:r>
      <w:r w:rsidR="00753021">
        <w:rPr>
          <w:rFonts w:ascii="Times New Roman" w:hAnsi="Times New Roman" w:cs="Times New Roman"/>
          <w:sz w:val="28"/>
          <w:szCs w:val="28"/>
          <w:lang w:val="uk-UA"/>
        </w:rPr>
        <w:t xml:space="preserve">від 18.01.2016 року №16 «Про внесення змін до Порядку </w:t>
      </w:r>
      <w:r w:rsidR="00753021" w:rsidRPr="005570CF">
        <w:rPr>
          <w:rFonts w:ascii="Times New Roman" w:hAnsi="Times New Roman" w:cs="Times New Roman"/>
          <w:sz w:val="28"/>
          <w:szCs w:val="28"/>
          <w:lang w:val="uk-UA"/>
        </w:rPr>
        <w:t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 w:rsidR="007530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>на виконання спільного наказу Міністерства охорони здоров’я України та Міністерства освіти і науки України від</w:t>
      </w:r>
      <w:r w:rsidR="00753021">
        <w:rPr>
          <w:rFonts w:ascii="Times New Roman" w:hAnsi="Times New Roman" w:cs="Times New Roman"/>
          <w:sz w:val="28"/>
          <w:szCs w:val="28"/>
          <w:lang w:val="uk-UA"/>
        </w:rPr>
        <w:t xml:space="preserve"> 15.08.2006 №620/563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53021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021">
        <w:rPr>
          <w:rFonts w:ascii="Times New Roman" w:hAnsi="Times New Roman" w:cs="Times New Roman"/>
          <w:sz w:val="28"/>
          <w:szCs w:val="28"/>
          <w:lang w:val="uk-UA"/>
        </w:rPr>
        <w:t>невідкладних заходів з організації харчування дітей у дошкільних, загальноосвітніх, позашкільних навчальних закладах»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01.06.2005 року №242/329 «Про затвердження Порядку організації харчування дітей у навчальних та оздоровчих закладах», </w:t>
      </w:r>
      <w:r w:rsidR="00A130CF">
        <w:rPr>
          <w:rFonts w:ascii="Times New Roman" w:hAnsi="Times New Roman" w:cs="Times New Roman"/>
          <w:sz w:val="28"/>
          <w:szCs w:val="28"/>
          <w:lang w:val="uk-UA"/>
        </w:rPr>
        <w:t>від 26.02.2013 року №202/165 «Про затвердження Змін до Інструкції з організації харчування дітей у дошкільних навчальних закладах»,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посилення контролю за організацією</w:t>
      </w:r>
      <w:r w:rsidR="0008462A">
        <w:rPr>
          <w:rFonts w:ascii="Times New Roman" w:hAnsi="Times New Roman" w:cs="Times New Roman"/>
          <w:sz w:val="28"/>
          <w:szCs w:val="28"/>
          <w:lang w:val="uk-UA"/>
        </w:rPr>
        <w:t xml:space="preserve"> гарячого харчування</w:t>
      </w:r>
      <w:r w:rsidR="005570CF" w:rsidRPr="005570CF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 району</w:t>
      </w:r>
    </w:p>
    <w:p w:rsidR="00827582" w:rsidRPr="000D2560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582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6611F" w:rsidRDefault="00F6611F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090" w:rsidRPr="005C2828" w:rsidRDefault="00523090" w:rsidP="00822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В період з 25.01.18 р. по 07.02.18 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здійснити контроль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t>організацією харчування у закладах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t xml:space="preserve">дошкільної та загальної середньої освіти </w:t>
      </w:r>
      <w:r w:rsidRPr="00517465">
        <w:rPr>
          <w:rFonts w:ascii="Times New Roman CYR" w:hAnsi="Times New Roman CYR" w:cs="Times New Roman CYR"/>
          <w:sz w:val="28"/>
          <w:szCs w:val="28"/>
          <w:lang w:val="uk-UA"/>
        </w:rPr>
        <w:t>Богуславського району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шляхом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перевірки документації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проведення співбесід з адміністраціями шкіл</w:t>
      </w:r>
      <w:r w:rsidRPr="005C2828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23090" w:rsidRDefault="00523090" w:rsidP="00822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 Затвердити перелік документів, які надаються керівниками шкіл для пере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вірки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(додаток 1). </w:t>
      </w:r>
    </w:p>
    <w:p w:rsidR="00523090" w:rsidRDefault="00523090" w:rsidP="00822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Затвердити склад комісії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здійснення 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t>контрол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ю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організацією харчування у закладах дошкільної та загальної середньої освіти Богуславського </w:t>
      </w:r>
      <w:r w:rsidRPr="00523090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району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(додаток 2).</w:t>
      </w:r>
    </w:p>
    <w:p w:rsidR="00523090" w:rsidRDefault="00523090" w:rsidP="00822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Головному спеціалісту відділу освіти Духан О.І. та завідуючій РМК Вергелес О.В. до 16.02.2018 р. узагальнити матеріали довідкою.</w:t>
      </w:r>
    </w:p>
    <w:p w:rsidR="00523090" w:rsidRDefault="00523090" w:rsidP="00822B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523090" w:rsidRDefault="00523090" w:rsidP="00F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582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D6" w:rsidRDefault="00F318D6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582" w:rsidRPr="000D2560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D2560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Поліщук</w:t>
      </w:r>
    </w:p>
    <w:p w:rsidR="00827582" w:rsidRPr="00F318D6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582" w:rsidRPr="000C5BBB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BBB">
        <w:rPr>
          <w:rFonts w:ascii="Times New Roman" w:hAnsi="Times New Roman" w:cs="Times New Roman"/>
          <w:sz w:val="24"/>
          <w:szCs w:val="24"/>
          <w:lang w:val="uk-UA"/>
        </w:rPr>
        <w:t>Підготувала:</w:t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5B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2BCC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523090">
        <w:rPr>
          <w:rFonts w:ascii="Times New Roman" w:hAnsi="Times New Roman" w:cs="Times New Roman"/>
          <w:sz w:val="24"/>
          <w:szCs w:val="24"/>
          <w:lang w:val="uk-UA"/>
        </w:rPr>
        <w:t>хан О.І.</w:t>
      </w:r>
    </w:p>
    <w:p w:rsidR="00F318D6" w:rsidRDefault="00F318D6" w:rsidP="008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582" w:rsidRPr="000C5BBB" w:rsidRDefault="00827582" w:rsidP="008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BB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К.А. Івченко</w:t>
            </w:r>
          </w:p>
        </w:tc>
        <w:tc>
          <w:tcPr>
            <w:tcW w:w="2934" w:type="dxa"/>
          </w:tcPr>
          <w:p w:rsidR="00827582" w:rsidRPr="000D2560" w:rsidRDefault="00827582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 xml:space="preserve">О.В. Миргородський </w:t>
            </w:r>
          </w:p>
        </w:tc>
        <w:tc>
          <w:tcPr>
            <w:tcW w:w="2759" w:type="dxa"/>
          </w:tcPr>
          <w:p w:rsidR="00827582" w:rsidRPr="000D2560" w:rsidRDefault="00827582" w:rsidP="0028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 xml:space="preserve">        К.М. Миргородська</w:t>
            </w:r>
          </w:p>
        </w:tc>
      </w:tr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В.В. Злочевська</w:t>
            </w:r>
          </w:p>
        </w:tc>
        <w:tc>
          <w:tcPr>
            <w:tcW w:w="2934" w:type="dxa"/>
          </w:tcPr>
          <w:p w:rsidR="00827582" w:rsidRPr="000D2560" w:rsidRDefault="00827582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В.М. Вербіцький</w:t>
            </w:r>
          </w:p>
        </w:tc>
        <w:tc>
          <w:tcPr>
            <w:tcW w:w="2759" w:type="dxa"/>
          </w:tcPr>
          <w:p w:rsidR="00827582" w:rsidRPr="000D2560" w:rsidRDefault="00827582" w:rsidP="00284A41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Н.В. Ляшенко</w:t>
            </w:r>
          </w:p>
        </w:tc>
      </w:tr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Л.Ф. Байбуз</w:t>
            </w:r>
          </w:p>
        </w:tc>
        <w:tc>
          <w:tcPr>
            <w:tcW w:w="2934" w:type="dxa"/>
          </w:tcPr>
          <w:p w:rsidR="00827582" w:rsidRPr="000D2560" w:rsidRDefault="006001BA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Т.Т. Неборак</w:t>
            </w:r>
          </w:p>
        </w:tc>
        <w:tc>
          <w:tcPr>
            <w:tcW w:w="2759" w:type="dxa"/>
          </w:tcPr>
          <w:p w:rsidR="00827582" w:rsidRPr="000D2560" w:rsidRDefault="00827582" w:rsidP="00284A41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О.О. Моха</w:t>
            </w:r>
          </w:p>
        </w:tc>
      </w:tr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М.І. Чмир</w:t>
            </w:r>
          </w:p>
        </w:tc>
        <w:tc>
          <w:tcPr>
            <w:tcW w:w="2934" w:type="dxa"/>
          </w:tcPr>
          <w:p w:rsidR="00827582" w:rsidRPr="000D2560" w:rsidRDefault="00827582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О.В. Химорода</w:t>
            </w:r>
          </w:p>
        </w:tc>
        <w:tc>
          <w:tcPr>
            <w:tcW w:w="2759" w:type="dxa"/>
          </w:tcPr>
          <w:p w:rsidR="00827582" w:rsidRPr="000D2560" w:rsidRDefault="00827582" w:rsidP="00284A41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С.М.Ткалич</w:t>
            </w:r>
          </w:p>
        </w:tc>
      </w:tr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М.І. Байбарза</w:t>
            </w:r>
          </w:p>
        </w:tc>
        <w:tc>
          <w:tcPr>
            <w:tcW w:w="2934" w:type="dxa"/>
          </w:tcPr>
          <w:p w:rsidR="00827582" w:rsidRPr="000D2560" w:rsidRDefault="00827582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В.А. Кушнір</w:t>
            </w:r>
          </w:p>
        </w:tc>
        <w:tc>
          <w:tcPr>
            <w:tcW w:w="2759" w:type="dxa"/>
          </w:tcPr>
          <w:p w:rsidR="00827582" w:rsidRPr="000D2560" w:rsidRDefault="006001BA" w:rsidP="00284A41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Дорогань</w:t>
            </w:r>
            <w:proofErr w:type="spellEnd"/>
          </w:p>
        </w:tc>
      </w:tr>
      <w:tr w:rsidR="00827582" w:rsidRPr="000D2560" w:rsidTr="00284A41">
        <w:tc>
          <w:tcPr>
            <w:tcW w:w="4320" w:type="dxa"/>
          </w:tcPr>
          <w:p w:rsidR="00827582" w:rsidRPr="000D2560" w:rsidRDefault="00827582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Л.М. Глазко</w:t>
            </w:r>
          </w:p>
        </w:tc>
        <w:tc>
          <w:tcPr>
            <w:tcW w:w="2934" w:type="dxa"/>
          </w:tcPr>
          <w:p w:rsidR="00827582" w:rsidRPr="000D2560" w:rsidRDefault="00827582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0D2560">
              <w:rPr>
                <w:rFonts w:ascii="Times New Roman" w:hAnsi="Times New Roman" w:cs="Times New Roman"/>
                <w:lang w:val="uk-UA"/>
              </w:rPr>
              <w:t>Т.Г. Царенко</w:t>
            </w:r>
          </w:p>
        </w:tc>
        <w:tc>
          <w:tcPr>
            <w:tcW w:w="2759" w:type="dxa"/>
          </w:tcPr>
          <w:p w:rsidR="00827582" w:rsidRPr="000D2560" w:rsidRDefault="006001BA" w:rsidP="00284A41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І.М. Поліщук</w:t>
            </w:r>
          </w:p>
        </w:tc>
      </w:tr>
      <w:tr w:rsidR="00827582" w:rsidRPr="009E3FC3" w:rsidTr="00284A41">
        <w:tc>
          <w:tcPr>
            <w:tcW w:w="4320" w:type="dxa"/>
          </w:tcPr>
          <w:p w:rsidR="00962CA1" w:rsidRPr="00C0244D" w:rsidRDefault="00962CA1" w:rsidP="006001BA">
            <w:pPr>
              <w:tabs>
                <w:tab w:val="left" w:pos="1321"/>
              </w:tabs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 w:rsidRPr="00C0244D">
              <w:rPr>
                <w:rFonts w:ascii="Times New Roman" w:hAnsi="Times New Roman" w:cs="Times New Roman"/>
                <w:lang w:val="uk-UA"/>
              </w:rPr>
              <w:t>М.М.Сімак</w:t>
            </w:r>
          </w:p>
          <w:p w:rsidR="00827582" w:rsidRPr="000D2560" w:rsidRDefault="006001BA" w:rsidP="006001BA">
            <w:pPr>
              <w:spacing w:after="0" w:line="240" w:lineRule="auto"/>
              <w:ind w:left="18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</w:t>
            </w:r>
            <w:r w:rsidRPr="00C0244D">
              <w:rPr>
                <w:rFonts w:ascii="Times New Roman" w:hAnsi="Times New Roman" w:cs="Times New Roman"/>
                <w:lang w:val="uk-UA"/>
              </w:rPr>
              <w:t>В.Жамська</w:t>
            </w:r>
          </w:p>
        </w:tc>
        <w:tc>
          <w:tcPr>
            <w:tcW w:w="2934" w:type="dxa"/>
          </w:tcPr>
          <w:p w:rsidR="00962CA1" w:rsidRDefault="00962CA1" w:rsidP="00962CA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0244D">
              <w:rPr>
                <w:rFonts w:ascii="Times New Roman" w:hAnsi="Times New Roman" w:cs="Times New Roman"/>
                <w:lang w:val="uk-UA"/>
              </w:rPr>
              <w:t>М.О.Давиденко</w:t>
            </w:r>
          </w:p>
          <w:p w:rsidR="00827582" w:rsidRPr="000D2560" w:rsidRDefault="00962CA1" w:rsidP="00284A41">
            <w:pPr>
              <w:spacing w:after="0" w:line="240" w:lineRule="auto"/>
              <w:ind w:left="432"/>
              <w:rPr>
                <w:rFonts w:ascii="Times New Roman" w:hAnsi="Times New Roman" w:cs="Times New Roman"/>
                <w:lang w:val="uk-UA"/>
              </w:rPr>
            </w:pPr>
            <w:r w:rsidRPr="00C0244D">
              <w:rPr>
                <w:rFonts w:ascii="Times New Roman" w:hAnsi="Times New Roman" w:cs="Times New Roman"/>
                <w:lang w:val="uk-UA"/>
              </w:rPr>
              <w:t>Л.А.Пушенко</w:t>
            </w:r>
          </w:p>
        </w:tc>
        <w:tc>
          <w:tcPr>
            <w:tcW w:w="2759" w:type="dxa"/>
          </w:tcPr>
          <w:p w:rsidR="00962CA1" w:rsidRDefault="00962CA1" w:rsidP="00D56B08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 w:rsidRPr="00C0244D">
              <w:rPr>
                <w:rFonts w:ascii="Times New Roman" w:hAnsi="Times New Roman" w:cs="Times New Roman"/>
                <w:lang w:val="uk-UA"/>
              </w:rPr>
              <w:t>С.П.</w:t>
            </w:r>
            <w:r>
              <w:rPr>
                <w:rFonts w:ascii="Times New Roman" w:hAnsi="Times New Roman" w:cs="Times New Roman"/>
                <w:lang w:val="uk-UA"/>
              </w:rPr>
              <w:t>Нуртаєва</w:t>
            </w:r>
          </w:p>
          <w:p w:rsidR="00827582" w:rsidRPr="000D2560" w:rsidRDefault="00962CA1" w:rsidP="00D56B08">
            <w:pPr>
              <w:spacing w:after="0" w:line="240" w:lineRule="auto"/>
              <w:ind w:left="446"/>
              <w:rPr>
                <w:rFonts w:ascii="Times New Roman" w:hAnsi="Times New Roman" w:cs="Times New Roman"/>
                <w:lang w:val="uk-UA"/>
              </w:rPr>
            </w:pPr>
            <w:r w:rsidRPr="00C0244D">
              <w:rPr>
                <w:rFonts w:ascii="Times New Roman" w:hAnsi="Times New Roman" w:cs="Times New Roman"/>
                <w:lang w:val="uk-UA"/>
              </w:rPr>
              <w:t>Г.М.Артеменко</w:t>
            </w:r>
          </w:p>
        </w:tc>
      </w:tr>
    </w:tbl>
    <w:p w:rsidR="000C5BBB" w:rsidRDefault="000C5BBB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23090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523090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Додаток 1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523090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до наказу відділу освіти 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523090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від 22.01.2018 № 15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-аг</w:t>
      </w:r>
      <w:r w:rsidRPr="00523090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 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</w:pPr>
      <w:r w:rsidRPr="0052309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 xml:space="preserve">Перелік 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  <w:r w:rsidRPr="0052309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 xml:space="preserve">документів, які </w:t>
      </w:r>
      <w:r w:rsidR="00822BCC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перевіряються</w:t>
      </w:r>
      <w:r w:rsidRPr="0052309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 xml:space="preserve"> комісією відділу освіти</w:t>
      </w:r>
      <w:r w:rsidRPr="0052309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.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</w:p>
    <w:p w:rsidR="00523090" w:rsidRPr="00523090" w:rsidRDefault="00523090" w:rsidP="005230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про призначення відповідального за організацію харчування у навчальному закладі</w:t>
      </w: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090" w:rsidRPr="00523090" w:rsidRDefault="00523090" w:rsidP="005230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Списки дітей пільгових категорій (з підтверджуючими довідками)</w:t>
      </w: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090" w:rsidRPr="00523090" w:rsidRDefault="00523090" w:rsidP="005230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відвідування</w:t>
      </w: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090" w:rsidRPr="00523090" w:rsidRDefault="00523090" w:rsidP="00523090">
      <w:pPr>
        <w:widowControl w:val="0"/>
        <w:tabs>
          <w:tab w:val="left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меню</w:t>
      </w:r>
      <w:r w:rsidRPr="0052309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523090" w:rsidRPr="00523090" w:rsidRDefault="00523090" w:rsidP="0052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</w:p>
    <w:p w:rsidR="00822BCC" w:rsidRPr="00822BCC" w:rsidRDefault="00822BCC" w:rsidP="0082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val="uk-UA"/>
        </w:rPr>
      </w:pPr>
      <w:r w:rsidRPr="00822BCC">
        <w:rPr>
          <w:rFonts w:ascii="Times New Roman CYR" w:eastAsia="Times New Roman" w:hAnsi="Times New Roman CYR" w:cs="Times New Roman CYR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822BCC" w:rsidRPr="00822BCC" w:rsidRDefault="00822BCC" w:rsidP="00822BCC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822BCC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Додаток 2</w:t>
      </w:r>
    </w:p>
    <w:p w:rsidR="00822BCC" w:rsidRPr="00822BCC" w:rsidRDefault="00822BCC" w:rsidP="00822BCC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822BCC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 xml:space="preserve">до наказу відділу освіти </w:t>
      </w:r>
    </w:p>
    <w:p w:rsidR="00822BCC" w:rsidRPr="00822BCC" w:rsidRDefault="00822BCC" w:rsidP="00822BCC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  <w:r w:rsidRPr="00822BCC"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від 22.01.2018 № 15</w:t>
      </w:r>
      <w:r>
        <w:rPr>
          <w:rFonts w:ascii="Times New Roman CYR" w:eastAsia="Times New Roman" w:hAnsi="Times New Roman CYR" w:cs="Times New Roman CYR"/>
          <w:sz w:val="24"/>
          <w:szCs w:val="24"/>
          <w:lang w:val="uk-UA"/>
        </w:rPr>
        <w:t>-аг</w:t>
      </w:r>
    </w:p>
    <w:p w:rsidR="00822BCC" w:rsidRPr="00822BCC" w:rsidRDefault="00822BCC" w:rsidP="00822BCC">
      <w:pPr>
        <w:widowControl w:val="0"/>
        <w:autoSpaceDE w:val="0"/>
        <w:autoSpaceDN w:val="0"/>
        <w:adjustRightInd w:val="0"/>
        <w:spacing w:after="0" w:line="240" w:lineRule="auto"/>
        <w:ind w:left="5664" w:firstLine="851"/>
        <w:rPr>
          <w:rFonts w:ascii="Times New Roman CYR" w:eastAsia="Times New Roman" w:hAnsi="Times New Roman CYR" w:cs="Times New Roman CYR"/>
          <w:sz w:val="24"/>
          <w:szCs w:val="24"/>
          <w:lang w:val="uk-UA"/>
        </w:rPr>
      </w:pPr>
    </w:p>
    <w:p w:rsidR="00822BCC" w:rsidRPr="00822BCC" w:rsidRDefault="00822BCC" w:rsidP="00822BCC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2B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Склад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комісії</w:t>
      </w:r>
      <w:r w:rsidRPr="00822B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22BCC" w:rsidRPr="00822BCC" w:rsidRDefault="00822BCC" w:rsidP="00822BCC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2BCC" w:rsidRPr="00822BCC" w:rsidRDefault="00822BCC" w:rsidP="00822BCC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22B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Голова: </w:t>
      </w:r>
      <w:r w:rsidRPr="00822B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Поліщук О.В., начальник відділу освіти.</w:t>
      </w:r>
    </w:p>
    <w:p w:rsidR="00822BCC" w:rsidRPr="00822BCC" w:rsidRDefault="00822BCC" w:rsidP="00822BCC">
      <w:pPr>
        <w:spacing w:after="0"/>
        <w:ind w:left="1620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22BCC" w:rsidRDefault="00822BCC" w:rsidP="00822BCC">
      <w:pPr>
        <w:spacing w:after="0"/>
        <w:ind w:left="2160" w:hanging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22B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Члени: – </w:t>
      </w:r>
      <w:r w:rsidRPr="00822B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Духан О.І., головний спеціаліст відділу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822BCC" w:rsidRPr="00822BCC" w:rsidRDefault="00822BCC" w:rsidP="00822BCC">
      <w:pPr>
        <w:pStyle w:val="a5"/>
        <w:numPr>
          <w:ilvl w:val="0"/>
          <w:numId w:val="8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Вергелес О.В.,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завідуюча РМК</w:t>
      </w: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22BCC" w:rsidRPr="00822BCC" w:rsidRDefault="00822BCC" w:rsidP="00822BCC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Ніщименко В.В., методист РМК; </w:t>
      </w:r>
    </w:p>
    <w:p w:rsidR="00822BCC" w:rsidRPr="00822BCC" w:rsidRDefault="00822BCC" w:rsidP="00822BCC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 Л.Б.</w:t>
      </w:r>
      <w:r w:rsidRPr="00822B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РМК;</w:t>
      </w:r>
    </w:p>
    <w:p w:rsidR="00822BCC" w:rsidRPr="00822BCC" w:rsidRDefault="00822BCC" w:rsidP="00822BCC">
      <w:pPr>
        <w:numPr>
          <w:ilvl w:val="0"/>
          <w:numId w:val="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Притула І.В.</w:t>
      </w:r>
      <w:r w:rsidRPr="00822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РМК.</w:t>
      </w:r>
    </w:p>
    <w:p w:rsidR="00523090" w:rsidRPr="00F318D6" w:rsidRDefault="00523090" w:rsidP="00816A6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23090" w:rsidRPr="00F318D6" w:rsidSect="009E3FC3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0F8"/>
    <w:multiLevelType w:val="multilevel"/>
    <w:tmpl w:val="53F412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DF25DA9"/>
    <w:multiLevelType w:val="singleLevel"/>
    <w:tmpl w:val="B858A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694119"/>
    <w:multiLevelType w:val="hybridMultilevel"/>
    <w:tmpl w:val="C74C5BAE"/>
    <w:lvl w:ilvl="0" w:tplc="ED36E752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F5F97"/>
    <w:multiLevelType w:val="multilevel"/>
    <w:tmpl w:val="E0942D3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4C8D7C1F"/>
    <w:multiLevelType w:val="hybridMultilevel"/>
    <w:tmpl w:val="54C0CF92"/>
    <w:lvl w:ilvl="0" w:tplc="62F48C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93380E"/>
    <w:multiLevelType w:val="hybridMultilevel"/>
    <w:tmpl w:val="FFA2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E8D2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C01E1"/>
    <w:multiLevelType w:val="hybridMultilevel"/>
    <w:tmpl w:val="80AE1878"/>
    <w:lvl w:ilvl="0" w:tplc="F092C13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C03D6C"/>
    <w:multiLevelType w:val="multilevel"/>
    <w:tmpl w:val="C4044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7582"/>
    <w:rsid w:val="0002397D"/>
    <w:rsid w:val="0008462A"/>
    <w:rsid w:val="000C5BBB"/>
    <w:rsid w:val="002243FC"/>
    <w:rsid w:val="004B2D57"/>
    <w:rsid w:val="00523090"/>
    <w:rsid w:val="005570CF"/>
    <w:rsid w:val="005A2C7B"/>
    <w:rsid w:val="006001BA"/>
    <w:rsid w:val="006476F4"/>
    <w:rsid w:val="00743D11"/>
    <w:rsid w:val="00753021"/>
    <w:rsid w:val="00816A63"/>
    <w:rsid w:val="00822BCC"/>
    <w:rsid w:val="00827582"/>
    <w:rsid w:val="00856D6D"/>
    <w:rsid w:val="00960B7B"/>
    <w:rsid w:val="00962CA1"/>
    <w:rsid w:val="009E3FC3"/>
    <w:rsid w:val="009F7C3E"/>
    <w:rsid w:val="00A130CF"/>
    <w:rsid w:val="00AC61E6"/>
    <w:rsid w:val="00B5449A"/>
    <w:rsid w:val="00B601B0"/>
    <w:rsid w:val="00BB7C74"/>
    <w:rsid w:val="00CA5339"/>
    <w:rsid w:val="00CD0B1D"/>
    <w:rsid w:val="00D56B08"/>
    <w:rsid w:val="00D603CC"/>
    <w:rsid w:val="00E259CE"/>
    <w:rsid w:val="00E4072D"/>
    <w:rsid w:val="00F22B10"/>
    <w:rsid w:val="00F312D1"/>
    <w:rsid w:val="00F318D6"/>
    <w:rsid w:val="00F6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B10"/>
    <w:pPr>
      <w:ind w:left="720"/>
      <w:contextualSpacing/>
    </w:pPr>
  </w:style>
  <w:style w:type="paragraph" w:customStyle="1" w:styleId="a6">
    <w:name w:val="Знак"/>
    <w:basedOn w:val="a"/>
    <w:rsid w:val="00960B7B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V.O-Stars</cp:lastModifiedBy>
  <cp:revision>16</cp:revision>
  <cp:lastPrinted>2016-09-20T06:49:00Z</cp:lastPrinted>
  <dcterms:created xsi:type="dcterms:W3CDTF">2016-03-23T08:18:00Z</dcterms:created>
  <dcterms:modified xsi:type="dcterms:W3CDTF">2018-01-23T07:05:00Z</dcterms:modified>
</cp:coreProperties>
</file>